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BE" w:rsidRPr="0038483A" w:rsidRDefault="007F0708" w:rsidP="001102BE">
      <w:pPr>
        <w:tabs>
          <w:tab w:val="left" w:pos="567"/>
          <w:tab w:val="left" w:pos="793"/>
          <w:tab w:val="left" w:pos="850"/>
          <w:tab w:val="left" w:pos="1814"/>
        </w:tabs>
        <w:spacing w:before="240"/>
        <w:jc w:val="center"/>
        <w:rPr>
          <w:b/>
          <w:sz w:val="28"/>
          <w:szCs w:val="28"/>
        </w:rPr>
      </w:pPr>
      <w:bookmarkStart w:id="0" w:name="_GoBack"/>
      <w:r w:rsidRPr="0038483A">
        <w:rPr>
          <w:b/>
          <w:sz w:val="28"/>
          <w:szCs w:val="28"/>
        </w:rPr>
        <w:t>ZAŁĄCZNIK NR 1</w:t>
      </w:r>
      <w:r w:rsidR="00676816">
        <w:rPr>
          <w:b/>
          <w:sz w:val="28"/>
          <w:szCs w:val="28"/>
        </w:rPr>
        <w:t xml:space="preserve"> DO ZAPYTANIA OFERTOWEGO</w:t>
      </w:r>
    </w:p>
    <w:p w:rsidR="007F0708" w:rsidRPr="0038483A" w:rsidRDefault="007F0708" w:rsidP="001102BE">
      <w:pPr>
        <w:tabs>
          <w:tab w:val="left" w:pos="567"/>
          <w:tab w:val="left" w:pos="793"/>
          <w:tab w:val="left" w:pos="850"/>
          <w:tab w:val="left" w:pos="1814"/>
        </w:tabs>
        <w:spacing w:before="240"/>
        <w:jc w:val="center"/>
        <w:rPr>
          <w:sz w:val="24"/>
          <w:szCs w:val="24"/>
        </w:rPr>
      </w:pPr>
      <w:r w:rsidRPr="0038483A">
        <w:rPr>
          <w:b/>
          <w:sz w:val="24"/>
          <w:szCs w:val="24"/>
          <w:u w:val="single"/>
        </w:rPr>
        <w:t>FORMULARZ  OFERTOWY</w:t>
      </w:r>
    </w:p>
    <w:bookmarkEnd w:id="0"/>
    <w:p w:rsidR="007F0708" w:rsidRPr="0038483A" w:rsidRDefault="007F0708" w:rsidP="007F070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sz w:val="24"/>
          <w:szCs w:val="24"/>
        </w:rPr>
      </w:pPr>
      <w:r w:rsidRPr="0038483A">
        <w:rPr>
          <w:sz w:val="24"/>
          <w:szCs w:val="24"/>
        </w:rPr>
        <w:tab/>
      </w:r>
      <w:r w:rsidRPr="0038483A">
        <w:rPr>
          <w:sz w:val="24"/>
          <w:szCs w:val="24"/>
        </w:rPr>
        <w:tab/>
      </w:r>
      <w:r w:rsidRPr="0038483A">
        <w:rPr>
          <w:sz w:val="24"/>
          <w:szCs w:val="24"/>
        </w:rPr>
        <w:tab/>
      </w:r>
      <w:r w:rsidRPr="0038483A">
        <w:rPr>
          <w:sz w:val="24"/>
          <w:szCs w:val="24"/>
        </w:rPr>
        <w:tab/>
      </w:r>
      <w:r w:rsidRPr="0038483A">
        <w:rPr>
          <w:sz w:val="24"/>
          <w:szCs w:val="24"/>
        </w:rPr>
        <w:tab/>
      </w:r>
      <w:r w:rsidRPr="0038483A">
        <w:rPr>
          <w:sz w:val="24"/>
          <w:szCs w:val="24"/>
        </w:rPr>
        <w:tab/>
      </w:r>
      <w:r w:rsidRPr="0038483A">
        <w:rPr>
          <w:sz w:val="24"/>
          <w:szCs w:val="24"/>
        </w:rPr>
        <w:tab/>
      </w:r>
      <w:r w:rsidRPr="0038483A">
        <w:rPr>
          <w:sz w:val="24"/>
          <w:szCs w:val="24"/>
        </w:rPr>
        <w:tab/>
      </w:r>
      <w:r w:rsidRPr="0038483A">
        <w:rPr>
          <w:sz w:val="24"/>
          <w:szCs w:val="24"/>
        </w:rPr>
        <w:tab/>
      </w:r>
      <w:r w:rsidRPr="0038483A">
        <w:rPr>
          <w:sz w:val="24"/>
          <w:szCs w:val="24"/>
        </w:rPr>
        <w:tab/>
      </w:r>
    </w:p>
    <w:p w:rsidR="007F0708" w:rsidRPr="0038483A" w:rsidRDefault="007F0708" w:rsidP="007F070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sz w:val="24"/>
          <w:szCs w:val="24"/>
        </w:rPr>
      </w:pPr>
    </w:p>
    <w:p w:rsidR="003A296F" w:rsidRPr="0038483A" w:rsidRDefault="003A296F" w:rsidP="007F070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sz w:val="24"/>
          <w:szCs w:val="24"/>
        </w:rPr>
      </w:pPr>
    </w:p>
    <w:p w:rsidR="007F0708" w:rsidRPr="0038483A" w:rsidRDefault="0002029A" w:rsidP="003A296F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sz w:val="24"/>
          <w:szCs w:val="24"/>
        </w:rPr>
      </w:pPr>
      <w:r w:rsidRPr="0038483A">
        <w:rPr>
          <w:sz w:val="24"/>
          <w:szCs w:val="24"/>
        </w:rPr>
        <w:t xml:space="preserve">  </w:t>
      </w:r>
      <w:r w:rsidR="007F0708" w:rsidRPr="0038483A">
        <w:rPr>
          <w:sz w:val="24"/>
          <w:szCs w:val="24"/>
        </w:rPr>
        <w:t>................................................</w:t>
      </w:r>
      <w:r w:rsidR="000A614F" w:rsidRPr="0038483A">
        <w:rPr>
          <w:sz w:val="24"/>
          <w:szCs w:val="24"/>
        </w:rPr>
        <w:t>.</w:t>
      </w:r>
    </w:p>
    <w:p w:rsidR="007F0708" w:rsidRPr="007F2894" w:rsidRDefault="0004720A" w:rsidP="003A296F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b/>
          <w:i/>
        </w:rPr>
      </w:pPr>
      <w:r>
        <w:rPr>
          <w:b/>
          <w:i/>
        </w:rPr>
        <w:t xml:space="preserve">  </w:t>
      </w:r>
      <w:r w:rsidR="007F0708" w:rsidRPr="007F2894">
        <w:rPr>
          <w:b/>
          <w:i/>
        </w:rPr>
        <w:t>(pieczęć adresowa Wykonawcy)</w:t>
      </w:r>
    </w:p>
    <w:p w:rsidR="007F0708" w:rsidRPr="0038483A" w:rsidRDefault="007F0708" w:rsidP="007F0708">
      <w:pPr>
        <w:tabs>
          <w:tab w:val="left" w:pos="567"/>
          <w:tab w:val="left" w:pos="850"/>
        </w:tabs>
        <w:jc w:val="both"/>
        <w:rPr>
          <w:sz w:val="24"/>
          <w:szCs w:val="24"/>
        </w:rPr>
      </w:pPr>
      <w:r w:rsidRPr="0038483A">
        <w:rPr>
          <w:sz w:val="24"/>
          <w:szCs w:val="24"/>
        </w:rPr>
        <w:tab/>
      </w:r>
      <w:r w:rsidRPr="0038483A">
        <w:rPr>
          <w:sz w:val="24"/>
          <w:szCs w:val="24"/>
        </w:rPr>
        <w:tab/>
      </w:r>
      <w:r w:rsidRPr="0038483A">
        <w:rPr>
          <w:sz w:val="24"/>
          <w:szCs w:val="24"/>
        </w:rPr>
        <w:tab/>
      </w:r>
      <w:r w:rsidRPr="0038483A">
        <w:rPr>
          <w:sz w:val="24"/>
          <w:szCs w:val="24"/>
        </w:rPr>
        <w:tab/>
      </w:r>
      <w:r w:rsidRPr="0038483A">
        <w:rPr>
          <w:sz w:val="24"/>
          <w:szCs w:val="24"/>
        </w:rPr>
        <w:tab/>
      </w:r>
      <w:r w:rsidRPr="0038483A">
        <w:rPr>
          <w:sz w:val="24"/>
          <w:szCs w:val="24"/>
        </w:rPr>
        <w:tab/>
      </w:r>
      <w:r w:rsidRPr="0038483A">
        <w:rPr>
          <w:sz w:val="24"/>
          <w:szCs w:val="24"/>
        </w:rPr>
        <w:tab/>
      </w:r>
      <w:r w:rsidRPr="0038483A">
        <w:rPr>
          <w:sz w:val="24"/>
          <w:szCs w:val="24"/>
        </w:rPr>
        <w:tab/>
      </w:r>
      <w:r w:rsidRPr="0038483A">
        <w:rPr>
          <w:sz w:val="24"/>
          <w:szCs w:val="24"/>
        </w:rPr>
        <w:tab/>
      </w:r>
    </w:p>
    <w:p w:rsidR="007F0708" w:rsidRPr="0038483A" w:rsidRDefault="007F0708" w:rsidP="001102BE">
      <w:pPr>
        <w:tabs>
          <w:tab w:val="left" w:pos="567"/>
          <w:tab w:val="left" w:pos="793"/>
          <w:tab w:val="left" w:pos="850"/>
          <w:tab w:val="left" w:pos="1814"/>
        </w:tabs>
        <w:spacing w:line="240" w:lineRule="auto"/>
        <w:jc w:val="right"/>
        <w:rPr>
          <w:b/>
          <w:bCs/>
          <w:sz w:val="24"/>
          <w:szCs w:val="24"/>
        </w:rPr>
      </w:pPr>
      <w:r w:rsidRPr="0038483A">
        <w:rPr>
          <w:sz w:val="24"/>
          <w:szCs w:val="24"/>
        </w:rPr>
        <w:tab/>
      </w:r>
      <w:r w:rsidRPr="0038483A">
        <w:rPr>
          <w:sz w:val="24"/>
          <w:szCs w:val="24"/>
        </w:rPr>
        <w:tab/>
      </w:r>
      <w:r w:rsidRPr="0038483A">
        <w:rPr>
          <w:sz w:val="24"/>
          <w:szCs w:val="24"/>
        </w:rPr>
        <w:tab/>
      </w:r>
      <w:r w:rsidRPr="0038483A">
        <w:rPr>
          <w:sz w:val="24"/>
          <w:szCs w:val="24"/>
        </w:rPr>
        <w:tab/>
      </w:r>
      <w:r w:rsidRPr="0038483A">
        <w:rPr>
          <w:sz w:val="24"/>
          <w:szCs w:val="24"/>
        </w:rPr>
        <w:tab/>
      </w:r>
      <w:r w:rsidRPr="0038483A">
        <w:rPr>
          <w:sz w:val="24"/>
          <w:szCs w:val="24"/>
        </w:rPr>
        <w:tab/>
      </w:r>
      <w:r w:rsidRPr="0038483A">
        <w:rPr>
          <w:sz w:val="24"/>
          <w:szCs w:val="24"/>
        </w:rPr>
        <w:tab/>
      </w:r>
      <w:r w:rsidRPr="0038483A">
        <w:rPr>
          <w:sz w:val="24"/>
          <w:szCs w:val="24"/>
        </w:rPr>
        <w:tab/>
      </w:r>
      <w:r w:rsidRPr="0038483A">
        <w:rPr>
          <w:sz w:val="24"/>
          <w:szCs w:val="24"/>
        </w:rPr>
        <w:tab/>
      </w:r>
      <w:r w:rsidRPr="0038483A">
        <w:rPr>
          <w:b/>
          <w:bCs/>
          <w:sz w:val="24"/>
          <w:szCs w:val="24"/>
        </w:rPr>
        <w:t xml:space="preserve">Polskie Wydawnictwo Muzyczne </w:t>
      </w:r>
    </w:p>
    <w:p w:rsidR="007F0708" w:rsidRPr="0038483A" w:rsidRDefault="007F0708" w:rsidP="001102BE">
      <w:pPr>
        <w:tabs>
          <w:tab w:val="left" w:pos="567"/>
          <w:tab w:val="left" w:pos="793"/>
          <w:tab w:val="left" w:pos="850"/>
          <w:tab w:val="left" w:pos="1814"/>
        </w:tabs>
        <w:spacing w:line="240" w:lineRule="auto"/>
        <w:jc w:val="right"/>
        <w:rPr>
          <w:b/>
          <w:bCs/>
          <w:sz w:val="24"/>
          <w:szCs w:val="24"/>
        </w:rPr>
      </w:pPr>
      <w:r w:rsidRPr="0038483A">
        <w:rPr>
          <w:b/>
          <w:bCs/>
          <w:sz w:val="24"/>
          <w:szCs w:val="24"/>
        </w:rPr>
        <w:t xml:space="preserve">al. Krasińskiego 11a, </w:t>
      </w:r>
    </w:p>
    <w:p w:rsidR="007F0708" w:rsidRPr="0038483A" w:rsidRDefault="007F0708" w:rsidP="001102BE">
      <w:pPr>
        <w:tabs>
          <w:tab w:val="left" w:pos="567"/>
          <w:tab w:val="left" w:pos="793"/>
          <w:tab w:val="left" w:pos="850"/>
          <w:tab w:val="left" w:pos="1814"/>
        </w:tabs>
        <w:spacing w:line="240" w:lineRule="auto"/>
        <w:jc w:val="right"/>
        <w:rPr>
          <w:b/>
          <w:bCs/>
          <w:sz w:val="24"/>
          <w:szCs w:val="24"/>
        </w:rPr>
      </w:pPr>
      <w:r w:rsidRPr="0038483A">
        <w:rPr>
          <w:b/>
          <w:bCs/>
          <w:sz w:val="24"/>
          <w:szCs w:val="24"/>
        </w:rPr>
        <w:t>31–111 Kraków</w:t>
      </w:r>
    </w:p>
    <w:p w:rsidR="007F0708" w:rsidRPr="0038483A" w:rsidRDefault="007F0708" w:rsidP="007F070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sz w:val="24"/>
          <w:szCs w:val="24"/>
        </w:rPr>
      </w:pPr>
    </w:p>
    <w:p w:rsidR="00C7492E" w:rsidRPr="0038483A" w:rsidRDefault="00C7492E" w:rsidP="007F070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sz w:val="24"/>
          <w:szCs w:val="24"/>
        </w:rPr>
      </w:pPr>
    </w:p>
    <w:p w:rsidR="007F0708" w:rsidRPr="0038483A" w:rsidRDefault="007F0708" w:rsidP="00E23426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both"/>
        <w:rPr>
          <w:sz w:val="24"/>
          <w:szCs w:val="24"/>
        </w:rPr>
      </w:pPr>
      <w:r w:rsidRPr="0038483A">
        <w:rPr>
          <w:sz w:val="24"/>
          <w:szCs w:val="24"/>
        </w:rPr>
        <w:tab/>
        <w:t>W odpowiedzi na otrzymane zaproszenie do złożenia oferty na</w:t>
      </w:r>
      <w:r w:rsidRPr="0038483A">
        <w:rPr>
          <w:b/>
          <w:sz w:val="24"/>
          <w:szCs w:val="24"/>
        </w:rPr>
        <w:t xml:space="preserve"> </w:t>
      </w:r>
      <w:r w:rsidRPr="0038483A">
        <w:rPr>
          <w:b/>
          <w:sz w:val="24"/>
          <w:szCs w:val="24"/>
          <w:u w:val="single"/>
        </w:rPr>
        <w:t>„…………………………………………………………………………………………………………………………………………………………………………………………………..</w:t>
      </w:r>
      <w:r w:rsidR="00D937C3">
        <w:rPr>
          <w:b/>
          <w:sz w:val="24"/>
          <w:szCs w:val="24"/>
          <w:u w:val="single"/>
        </w:rPr>
        <w:t>……………………………………………………………………………….</w:t>
      </w:r>
      <w:r w:rsidRPr="0038483A">
        <w:rPr>
          <w:b/>
          <w:sz w:val="24"/>
          <w:szCs w:val="24"/>
          <w:u w:val="single"/>
        </w:rPr>
        <w:t>"</w:t>
      </w:r>
      <w:r w:rsidRPr="0038483A">
        <w:rPr>
          <w:sz w:val="24"/>
          <w:szCs w:val="24"/>
          <w:u w:val="single"/>
        </w:rPr>
        <w:t>,</w:t>
      </w:r>
      <w:r w:rsidRPr="0038483A">
        <w:rPr>
          <w:sz w:val="24"/>
          <w:szCs w:val="24"/>
        </w:rPr>
        <w:t xml:space="preserve"> przedkładamy/przedkładam niniejszą ofertę informując jednocześnie, że akceptujemy/akceptuję w cało</w:t>
      </w:r>
      <w:r w:rsidR="0085798C">
        <w:rPr>
          <w:sz w:val="24"/>
          <w:szCs w:val="24"/>
        </w:rPr>
        <w:t>ści wszystkie warunki zawarte w </w:t>
      </w:r>
      <w:r w:rsidRPr="0038483A">
        <w:rPr>
          <w:sz w:val="24"/>
          <w:szCs w:val="24"/>
        </w:rPr>
        <w:t>zaproszeniu do złożenia oferty jako wyłączną podstawę procedury udzielenia zamówienia.</w:t>
      </w:r>
    </w:p>
    <w:p w:rsidR="00E1705D" w:rsidRDefault="00E1705D" w:rsidP="007F0708">
      <w:pPr>
        <w:pStyle w:val="Nagwek6"/>
        <w:jc w:val="center"/>
        <w:rPr>
          <w:sz w:val="24"/>
          <w:szCs w:val="24"/>
          <w:u w:val="single"/>
        </w:rPr>
      </w:pPr>
    </w:p>
    <w:p w:rsidR="00E1705D" w:rsidRDefault="00E1705D" w:rsidP="007F0708">
      <w:pPr>
        <w:pStyle w:val="Nagwek6"/>
        <w:jc w:val="center"/>
        <w:rPr>
          <w:sz w:val="24"/>
          <w:szCs w:val="24"/>
          <w:u w:val="single"/>
        </w:rPr>
      </w:pPr>
    </w:p>
    <w:p w:rsidR="00E1705D" w:rsidRDefault="00E1705D" w:rsidP="007F0708">
      <w:pPr>
        <w:pStyle w:val="Nagwek6"/>
        <w:jc w:val="center"/>
        <w:rPr>
          <w:sz w:val="24"/>
          <w:szCs w:val="24"/>
          <w:u w:val="single"/>
        </w:rPr>
      </w:pPr>
    </w:p>
    <w:p w:rsidR="00E1705D" w:rsidRDefault="00E1705D" w:rsidP="007F0708">
      <w:pPr>
        <w:pStyle w:val="Nagwek6"/>
        <w:jc w:val="center"/>
        <w:rPr>
          <w:sz w:val="24"/>
          <w:szCs w:val="24"/>
          <w:u w:val="single"/>
        </w:rPr>
      </w:pPr>
    </w:p>
    <w:p w:rsidR="00E1705D" w:rsidRDefault="00E1705D" w:rsidP="007F0708">
      <w:pPr>
        <w:pStyle w:val="Nagwek6"/>
        <w:jc w:val="center"/>
        <w:rPr>
          <w:sz w:val="24"/>
          <w:szCs w:val="24"/>
          <w:u w:val="single"/>
        </w:rPr>
      </w:pPr>
    </w:p>
    <w:p w:rsidR="00E1705D" w:rsidRDefault="00E1705D" w:rsidP="007F0708">
      <w:pPr>
        <w:pStyle w:val="Nagwek6"/>
        <w:jc w:val="center"/>
        <w:rPr>
          <w:sz w:val="24"/>
          <w:szCs w:val="24"/>
          <w:u w:val="single"/>
        </w:rPr>
      </w:pPr>
    </w:p>
    <w:p w:rsidR="00E1705D" w:rsidRDefault="00E1705D" w:rsidP="007F0708">
      <w:pPr>
        <w:pStyle w:val="Nagwek6"/>
        <w:jc w:val="center"/>
        <w:rPr>
          <w:sz w:val="24"/>
          <w:szCs w:val="24"/>
          <w:u w:val="single"/>
        </w:rPr>
      </w:pPr>
    </w:p>
    <w:p w:rsidR="00E1705D" w:rsidRDefault="00E1705D" w:rsidP="007F0708">
      <w:pPr>
        <w:pStyle w:val="Nagwek6"/>
        <w:jc w:val="center"/>
        <w:rPr>
          <w:sz w:val="24"/>
          <w:szCs w:val="24"/>
          <w:u w:val="single"/>
        </w:rPr>
      </w:pPr>
    </w:p>
    <w:p w:rsidR="00E1705D" w:rsidRDefault="00E1705D" w:rsidP="002015ED">
      <w:pPr>
        <w:pStyle w:val="Nagwek6"/>
        <w:rPr>
          <w:sz w:val="24"/>
          <w:szCs w:val="24"/>
          <w:u w:val="single"/>
        </w:rPr>
      </w:pPr>
    </w:p>
    <w:p w:rsidR="0004720A" w:rsidRDefault="0004720A" w:rsidP="00C50678">
      <w:pPr>
        <w:pStyle w:val="Nagwek6"/>
        <w:spacing w:line="360" w:lineRule="auto"/>
        <w:jc w:val="center"/>
        <w:rPr>
          <w:szCs w:val="24"/>
          <w:u w:val="single"/>
        </w:rPr>
      </w:pPr>
    </w:p>
    <w:p w:rsidR="0004720A" w:rsidRDefault="0004720A" w:rsidP="00C50678">
      <w:pPr>
        <w:pStyle w:val="Nagwek6"/>
        <w:spacing w:line="360" w:lineRule="auto"/>
        <w:jc w:val="center"/>
        <w:rPr>
          <w:szCs w:val="24"/>
          <w:u w:val="single"/>
        </w:rPr>
      </w:pPr>
    </w:p>
    <w:p w:rsidR="006871C8" w:rsidRDefault="006871C8" w:rsidP="006871C8">
      <w:pPr>
        <w:pStyle w:val="Nagwek6"/>
        <w:spacing w:before="0" w:after="0" w:line="240" w:lineRule="auto"/>
        <w:jc w:val="center"/>
        <w:rPr>
          <w:szCs w:val="24"/>
          <w:u w:val="single"/>
        </w:rPr>
      </w:pPr>
    </w:p>
    <w:p w:rsidR="007F0708" w:rsidRPr="0004720A" w:rsidRDefault="007F0708" w:rsidP="00C50678">
      <w:pPr>
        <w:pStyle w:val="Nagwek6"/>
        <w:spacing w:line="360" w:lineRule="auto"/>
        <w:jc w:val="center"/>
        <w:rPr>
          <w:szCs w:val="24"/>
          <w:u w:val="single"/>
        </w:rPr>
      </w:pPr>
      <w:r w:rsidRPr="0004720A">
        <w:rPr>
          <w:szCs w:val="24"/>
          <w:u w:val="single"/>
        </w:rPr>
        <w:t>OFERTA</w:t>
      </w:r>
    </w:p>
    <w:p w:rsidR="007F0708" w:rsidRPr="0004720A" w:rsidRDefault="00FD437D" w:rsidP="00C50678">
      <w:pPr>
        <w:spacing w:line="360" w:lineRule="auto"/>
        <w:jc w:val="center"/>
        <w:rPr>
          <w:rFonts w:ascii="Times New Roman" w:hAnsi="Times New Roman"/>
          <w:bCs/>
          <w:szCs w:val="24"/>
        </w:rPr>
      </w:pPr>
      <w:r>
        <w:rPr>
          <w:szCs w:val="24"/>
        </w:rPr>
        <w:t xml:space="preserve">na </w:t>
      </w:r>
      <w:r w:rsidRPr="0004720A">
        <w:rPr>
          <w:sz w:val="20"/>
          <w:szCs w:val="24"/>
        </w:rPr>
        <w:t>realizację przedmiotu zamówienia w zakresie i na warunkach określonych w zapytaniu ofertowym:</w:t>
      </w:r>
    </w:p>
    <w:p w:rsidR="001102BE" w:rsidRDefault="001102BE" w:rsidP="001102BE">
      <w:pPr>
        <w:spacing w:line="240" w:lineRule="auto"/>
        <w:ind w:firstLine="567"/>
        <w:rPr>
          <w:rFonts w:asciiTheme="minorHAnsi" w:hAnsiTheme="minorHAnsi"/>
          <w:b/>
        </w:rPr>
      </w:pPr>
      <w:r w:rsidRPr="007D19B1">
        <w:rPr>
          <w:rFonts w:asciiTheme="minorHAnsi" w:hAnsiTheme="minorHAnsi"/>
          <w:b/>
        </w:rPr>
        <w:t xml:space="preserve">Tabela nr </w:t>
      </w:r>
      <w:r>
        <w:rPr>
          <w:rFonts w:asciiTheme="minorHAnsi" w:hAnsiTheme="minorHAnsi"/>
          <w:b/>
        </w:rPr>
        <w:t>1 -</w:t>
      </w:r>
      <w:r w:rsidRPr="007D19B1">
        <w:rPr>
          <w:rFonts w:asciiTheme="minorHAnsi" w:hAnsiTheme="minorHAnsi"/>
          <w:b/>
        </w:rPr>
        <w:t xml:space="preserve"> </w:t>
      </w:r>
      <w:r w:rsidR="00B30308" w:rsidRPr="007D19B1">
        <w:rPr>
          <w:rFonts w:asciiTheme="minorHAnsi" w:hAnsiTheme="minorHAnsi"/>
          <w:b/>
        </w:rPr>
        <w:t>Cen</w:t>
      </w:r>
      <w:r w:rsidR="00B30308">
        <w:rPr>
          <w:rFonts w:asciiTheme="minorHAnsi" w:hAnsiTheme="minorHAnsi"/>
          <w:b/>
        </w:rPr>
        <w:t>y</w:t>
      </w:r>
      <w:r w:rsidR="00B30308" w:rsidRPr="007D19B1">
        <w:rPr>
          <w:rFonts w:asciiTheme="minorHAnsi" w:hAnsiTheme="minorHAnsi"/>
          <w:b/>
        </w:rPr>
        <w:t xml:space="preserve"> </w:t>
      </w:r>
      <w:r w:rsidRPr="000F19FE">
        <w:rPr>
          <w:rFonts w:asciiTheme="minorHAnsi" w:hAnsiTheme="minorHAnsi"/>
          <w:b/>
        </w:rPr>
        <w:t xml:space="preserve">brutto </w:t>
      </w:r>
      <w:r w:rsidR="00B30308" w:rsidRPr="000F19FE">
        <w:rPr>
          <w:rFonts w:asciiTheme="minorHAnsi" w:hAnsiTheme="minorHAnsi"/>
          <w:b/>
        </w:rPr>
        <w:t>za poszczególne abonamenty</w:t>
      </w:r>
      <w:r w:rsidRPr="000F19FE">
        <w:rPr>
          <w:rFonts w:asciiTheme="minorHAnsi" w:hAnsiTheme="minorHAnsi"/>
          <w:b/>
        </w:rPr>
        <w:t xml:space="preserve"> 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701"/>
        <w:gridCol w:w="1418"/>
        <w:gridCol w:w="1417"/>
        <w:gridCol w:w="1418"/>
        <w:gridCol w:w="1381"/>
      </w:tblGrid>
      <w:tr w:rsidR="00742809" w:rsidTr="006871C8">
        <w:trPr>
          <w:trHeight w:val="16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42809" w:rsidRPr="00EE6A53" w:rsidRDefault="00742809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42809" w:rsidRPr="002D57D0" w:rsidRDefault="00742809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2D57D0">
              <w:rPr>
                <w:rFonts w:asciiTheme="minorHAnsi" w:hAnsi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42809" w:rsidRPr="002D57D0" w:rsidRDefault="00742809" w:rsidP="00CA2EEE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2D57D0">
              <w:rPr>
                <w:rFonts w:asciiTheme="minorHAnsi" w:hAnsi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742809" w:rsidRPr="002D57D0" w:rsidRDefault="00742809" w:rsidP="0004720A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2D57D0">
              <w:rPr>
                <w:rFonts w:asciiTheme="minorHAnsi" w:hAnsiTheme="minorHAns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742809" w:rsidRPr="002D57D0" w:rsidRDefault="00742809" w:rsidP="0004720A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2D57D0">
              <w:rPr>
                <w:rFonts w:asciiTheme="minorHAnsi" w:hAnsiTheme="minorHAns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742809" w:rsidRPr="002D57D0" w:rsidRDefault="00742809" w:rsidP="008933D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2D57D0">
              <w:rPr>
                <w:rFonts w:asciiTheme="minorHAnsi" w:hAnsiTheme="minorHAnsi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381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742809" w:rsidRPr="002D57D0" w:rsidRDefault="00742809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18"/>
                <w:szCs w:val="20"/>
                <w:highlight w:val="yellow"/>
              </w:rPr>
            </w:pPr>
            <w:r w:rsidRPr="002D57D0">
              <w:rPr>
                <w:rFonts w:asciiTheme="minorHAnsi" w:hAnsiTheme="minorHAnsi"/>
                <w:b/>
                <w:bCs/>
                <w:sz w:val="18"/>
                <w:szCs w:val="20"/>
              </w:rPr>
              <w:t>6</w:t>
            </w:r>
          </w:p>
        </w:tc>
      </w:tr>
      <w:tr w:rsidR="00EE6A53" w:rsidTr="0004720A">
        <w:trPr>
          <w:trHeight w:val="39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E6A53" w:rsidRPr="00DC2516" w:rsidRDefault="002D57D0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E6A53" w:rsidRPr="00EE6A53" w:rsidRDefault="00EE6A53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EE6A53">
              <w:rPr>
                <w:rFonts w:asciiTheme="minorHAnsi" w:hAnsiTheme="minorHAnsi"/>
                <w:b/>
                <w:bCs/>
                <w:sz w:val="18"/>
                <w:szCs w:val="20"/>
              </w:rPr>
              <w:t>Rodzaj abonamentu telefonicznego*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EE6A53" w:rsidRPr="00EE6A53" w:rsidRDefault="00EE6A53" w:rsidP="00CA2EEE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EE6A53">
              <w:rPr>
                <w:rFonts w:asciiTheme="minorHAnsi" w:hAnsiTheme="minorHAnsi"/>
                <w:b/>
                <w:bCs/>
                <w:sz w:val="18"/>
                <w:szCs w:val="20"/>
              </w:rPr>
              <w:t>Rodzaj połączeń/zakres usług w abonamencie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EE6A53" w:rsidRPr="00EE6A53" w:rsidRDefault="00EE6A53" w:rsidP="0004720A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2D57D0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Cena brutto za </w:t>
            </w:r>
            <w:r w:rsidR="001F02FA" w:rsidRPr="002D57D0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minutę połącznia </w:t>
            </w:r>
            <w:r w:rsidRPr="002D57D0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po wykorzystaniu </w:t>
            </w:r>
            <w:r w:rsidRPr="00EE6A53">
              <w:rPr>
                <w:rFonts w:asciiTheme="minorHAnsi" w:hAnsiTheme="minorHAnsi"/>
                <w:b/>
                <w:bCs/>
                <w:sz w:val="18"/>
                <w:szCs w:val="20"/>
              </w:rPr>
              <w:t>minut w abonamencie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EE6A53" w:rsidRPr="00EE6A53" w:rsidRDefault="00EE6A53" w:rsidP="0004720A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20"/>
              </w:rPr>
              <w:t>Ilość minut w abonamencie zaoferowanym przez Wykonawcę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742809" w:rsidRPr="002D57D0" w:rsidRDefault="00742809" w:rsidP="008933D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</w:p>
          <w:p w:rsidR="00EE6A53" w:rsidRPr="002D57D0" w:rsidRDefault="00EE6A53" w:rsidP="008933D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2D57D0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Cena netto </w:t>
            </w:r>
          </w:p>
          <w:p w:rsidR="00EE6A53" w:rsidRPr="002D57D0" w:rsidRDefault="00EE6A53" w:rsidP="008933D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2D57D0">
              <w:rPr>
                <w:rFonts w:asciiTheme="minorHAnsi" w:hAnsiTheme="minorHAnsi"/>
                <w:b/>
                <w:bCs/>
                <w:sz w:val="18"/>
                <w:szCs w:val="20"/>
              </w:rPr>
              <w:t>w zł PLN oferowanego abonamentu telefonicznego</w:t>
            </w:r>
          </w:p>
          <w:p w:rsidR="00742809" w:rsidRPr="002D57D0" w:rsidRDefault="00742809" w:rsidP="008933D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D57D0">
              <w:rPr>
                <w:rFonts w:asciiTheme="minorHAnsi" w:hAnsiTheme="minorHAnsi"/>
                <w:b/>
                <w:bCs/>
                <w:sz w:val="16"/>
                <w:szCs w:val="16"/>
              </w:rPr>
              <w:t>(jednostkowa)**</w:t>
            </w:r>
          </w:p>
        </w:tc>
        <w:tc>
          <w:tcPr>
            <w:tcW w:w="1381" w:type="dxa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742809" w:rsidRPr="002D57D0" w:rsidRDefault="00742809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18"/>
                <w:szCs w:val="20"/>
                <w:highlight w:val="yellow"/>
              </w:rPr>
            </w:pPr>
          </w:p>
          <w:p w:rsidR="00EE6A53" w:rsidRPr="002D57D0" w:rsidRDefault="00EE6A53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2D57D0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Cena brutto </w:t>
            </w:r>
          </w:p>
          <w:p w:rsidR="00EE6A53" w:rsidRPr="002D57D0" w:rsidRDefault="00EE6A53" w:rsidP="007578C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2D57D0">
              <w:rPr>
                <w:rFonts w:asciiTheme="minorHAnsi" w:hAnsiTheme="minorHAnsi"/>
                <w:b/>
                <w:bCs/>
                <w:sz w:val="18"/>
                <w:szCs w:val="20"/>
              </w:rPr>
              <w:t>w zł PLN oferowanego abonamentu telefonicznego</w:t>
            </w:r>
          </w:p>
          <w:p w:rsidR="00742809" w:rsidRPr="002D57D0" w:rsidRDefault="00742809" w:rsidP="007578C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2D57D0">
              <w:rPr>
                <w:rFonts w:asciiTheme="minorHAnsi" w:hAnsiTheme="minorHAnsi"/>
                <w:b/>
                <w:bCs/>
                <w:sz w:val="16"/>
                <w:szCs w:val="16"/>
              </w:rPr>
              <w:t>(jednostkowa)**</w:t>
            </w:r>
          </w:p>
        </w:tc>
      </w:tr>
      <w:tr w:rsidR="006A6F55" w:rsidTr="006871C8">
        <w:trPr>
          <w:trHeight w:val="635"/>
        </w:trPr>
        <w:tc>
          <w:tcPr>
            <w:tcW w:w="426" w:type="dxa"/>
            <w:vMerge w:val="restart"/>
            <w:tcBorders>
              <w:left w:val="double" w:sz="4" w:space="0" w:color="auto"/>
            </w:tcBorders>
            <w:shd w:val="clear" w:color="auto" w:fill="FBD4B4" w:themeFill="accent6" w:themeFillTint="66"/>
            <w:vAlign w:val="center"/>
          </w:tcPr>
          <w:p w:rsidR="006A6F55" w:rsidRPr="00885A41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5A4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FBD4B4" w:themeFill="accent6" w:themeFillTint="66"/>
            <w:vAlign w:val="center"/>
          </w:tcPr>
          <w:p w:rsidR="000F19FE" w:rsidRPr="001F02FA" w:rsidRDefault="000F19FE" w:rsidP="00621523">
            <w:pPr>
              <w:pStyle w:val="Akapitzlist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F02FA">
              <w:rPr>
                <w:rFonts w:asciiTheme="minorHAnsi" w:hAnsiTheme="minorHAnsi"/>
                <w:sz w:val="16"/>
                <w:szCs w:val="16"/>
              </w:rPr>
              <w:t xml:space="preserve">abonament określony </w:t>
            </w:r>
          </w:p>
          <w:p w:rsidR="0004720A" w:rsidRPr="001F02FA" w:rsidRDefault="000F19FE" w:rsidP="00621523">
            <w:pPr>
              <w:pStyle w:val="Akapitzlist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" w:name="_Hlk532207660"/>
            <w:r w:rsidRPr="001F02FA">
              <w:rPr>
                <w:rFonts w:asciiTheme="minorHAnsi" w:hAnsiTheme="minorHAnsi"/>
                <w:sz w:val="16"/>
                <w:szCs w:val="16"/>
              </w:rPr>
              <w:t xml:space="preserve">w pkt 1 f) I) zapytania ofertowego </w:t>
            </w:r>
            <w:bookmarkEnd w:id="1"/>
            <w:r w:rsidR="003C3FFB" w:rsidRPr="001F02FA">
              <w:rPr>
                <w:rFonts w:asciiTheme="minorHAnsi" w:hAnsiTheme="minorHAnsi"/>
                <w:sz w:val="16"/>
                <w:szCs w:val="16"/>
              </w:rPr>
              <w:t>–</w:t>
            </w:r>
            <w:r w:rsidRPr="001F02F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A6F55" w:rsidRPr="001F02FA">
              <w:rPr>
                <w:rFonts w:asciiTheme="minorHAnsi" w:hAnsiTheme="minorHAnsi"/>
                <w:sz w:val="16"/>
                <w:szCs w:val="16"/>
              </w:rPr>
              <w:t>min</w:t>
            </w:r>
            <w:r w:rsidR="003C3FFB" w:rsidRPr="001F02FA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F19FE" w:rsidRPr="001F02FA" w:rsidRDefault="006A6F55" w:rsidP="001F02FA">
            <w:pPr>
              <w:pStyle w:val="Akapitzlist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F02FA">
              <w:rPr>
                <w:rFonts w:asciiTheme="minorHAnsi" w:hAnsiTheme="minorHAnsi"/>
                <w:b/>
                <w:sz w:val="16"/>
                <w:szCs w:val="16"/>
              </w:rPr>
              <w:t>40</w:t>
            </w:r>
            <w:r w:rsidR="003C3FFB" w:rsidRPr="001F02FA">
              <w:rPr>
                <w:rFonts w:asciiTheme="minorHAnsi" w:hAnsiTheme="minorHAnsi"/>
                <w:b/>
                <w:sz w:val="16"/>
                <w:szCs w:val="16"/>
              </w:rPr>
              <w:t>,</w:t>
            </w:r>
            <w:r w:rsidRPr="001F02F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C3FFB" w:rsidRPr="001F02FA">
              <w:rPr>
                <w:rFonts w:asciiTheme="minorHAnsi" w:hAnsiTheme="minorHAnsi"/>
                <w:sz w:val="16"/>
                <w:szCs w:val="16"/>
              </w:rPr>
              <w:t xml:space="preserve">max. </w:t>
            </w:r>
            <w:r w:rsidRPr="001F02FA">
              <w:rPr>
                <w:rFonts w:asciiTheme="minorHAnsi" w:hAnsiTheme="minorHAnsi"/>
                <w:b/>
                <w:sz w:val="16"/>
                <w:szCs w:val="16"/>
              </w:rPr>
              <w:t>60</w:t>
            </w:r>
            <w:r w:rsidRPr="001F02FA">
              <w:rPr>
                <w:rFonts w:asciiTheme="minorHAnsi" w:hAnsiTheme="minorHAnsi"/>
                <w:sz w:val="16"/>
                <w:szCs w:val="16"/>
              </w:rPr>
              <w:t xml:space="preserve"> minut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6A6F55" w:rsidRPr="00742809" w:rsidRDefault="00E238AD" w:rsidP="00CA2EEE">
            <w:pPr>
              <w:pStyle w:val="Nagwek1"/>
              <w:spacing w:before="0"/>
              <w:outlineLvl w:val="0"/>
              <w:rPr>
                <w:rFonts w:ascii="Calibri" w:hAnsi="Calibri" w:cs="Tahoma"/>
                <w:b w:val="0"/>
                <w:color w:val="auto"/>
                <w:sz w:val="14"/>
                <w:szCs w:val="14"/>
              </w:rPr>
            </w:pPr>
            <w:r>
              <w:rPr>
                <w:rFonts w:ascii="Calibri" w:hAnsi="Calibri" w:cs="Tahoma"/>
                <w:b w:val="0"/>
                <w:color w:val="auto"/>
                <w:sz w:val="14"/>
                <w:szCs w:val="14"/>
              </w:rPr>
              <w:t>połączenia krajowe, w </w:t>
            </w:r>
            <w:r w:rsidR="006A6F55" w:rsidRPr="00742809">
              <w:rPr>
                <w:rFonts w:ascii="Calibri" w:hAnsi="Calibri" w:cs="Tahoma"/>
                <w:b w:val="0"/>
                <w:color w:val="auto"/>
                <w:sz w:val="14"/>
                <w:szCs w:val="14"/>
              </w:rPr>
              <w:t>tym lokalne i strefowe oraz międzystrefowe</w:t>
            </w:r>
          </w:p>
        </w:tc>
        <w:tc>
          <w:tcPr>
            <w:tcW w:w="1418" w:type="dxa"/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A6F55" w:rsidRPr="002D57D0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right w:val="double" w:sz="4" w:space="0" w:color="auto"/>
            </w:tcBorders>
          </w:tcPr>
          <w:p w:rsidR="006A6F55" w:rsidRPr="002D57D0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A6F55" w:rsidTr="00EE6A53">
        <w:trPr>
          <w:trHeight w:val="445"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FBD4B4" w:themeFill="accent6" w:themeFillTint="66"/>
            <w:vAlign w:val="center"/>
          </w:tcPr>
          <w:p w:rsidR="006A6F55" w:rsidRPr="00885A41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  <w:vAlign w:val="center"/>
          </w:tcPr>
          <w:p w:rsidR="006A6F55" w:rsidRPr="001F02FA" w:rsidRDefault="006A6F55" w:rsidP="004F3B0D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6A6F55" w:rsidRPr="00742809" w:rsidRDefault="006A6F55" w:rsidP="00CA2EEE">
            <w:pPr>
              <w:pStyle w:val="Nagwek1"/>
              <w:spacing w:before="0"/>
              <w:outlineLvl w:val="0"/>
              <w:rPr>
                <w:rFonts w:ascii="Calibri" w:hAnsi="Calibri" w:cs="Tahoma"/>
                <w:b w:val="0"/>
                <w:color w:val="auto"/>
                <w:sz w:val="14"/>
                <w:szCs w:val="14"/>
              </w:rPr>
            </w:pPr>
            <w:r w:rsidRPr="00742809">
              <w:rPr>
                <w:rFonts w:ascii="Calibri" w:hAnsi="Calibri" w:cs="Tahoma"/>
                <w:b w:val="0"/>
                <w:color w:val="auto"/>
                <w:sz w:val="14"/>
                <w:szCs w:val="14"/>
              </w:rPr>
              <w:t>połączenia międzynarodowe</w:t>
            </w:r>
          </w:p>
        </w:tc>
        <w:tc>
          <w:tcPr>
            <w:tcW w:w="1418" w:type="dxa"/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right w:val="double" w:sz="4" w:space="0" w:color="auto"/>
            </w:tcBorders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A6F55" w:rsidTr="00EE6A53">
        <w:trPr>
          <w:trHeight w:val="545"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FBD4B4" w:themeFill="accent6" w:themeFillTint="66"/>
            <w:vAlign w:val="center"/>
          </w:tcPr>
          <w:p w:rsidR="006A6F55" w:rsidRPr="00885A41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  <w:vAlign w:val="center"/>
          </w:tcPr>
          <w:p w:rsidR="006A6F55" w:rsidRPr="001F02FA" w:rsidRDefault="006A6F55" w:rsidP="004F3B0D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6A6F55" w:rsidRPr="00742809" w:rsidRDefault="006A6F55" w:rsidP="00CA2EEE">
            <w:pPr>
              <w:pStyle w:val="Nagwek1"/>
              <w:spacing w:before="0"/>
              <w:outlineLvl w:val="0"/>
              <w:rPr>
                <w:rFonts w:ascii="Calibri" w:hAnsi="Calibri" w:cs="Tahoma"/>
                <w:b w:val="0"/>
                <w:color w:val="auto"/>
                <w:sz w:val="14"/>
                <w:szCs w:val="14"/>
              </w:rPr>
            </w:pPr>
            <w:r w:rsidRPr="00742809">
              <w:rPr>
                <w:rFonts w:ascii="Calibri" w:hAnsi="Calibri" w:cs="Tahoma"/>
                <w:b w:val="0"/>
                <w:color w:val="auto"/>
                <w:sz w:val="14"/>
                <w:szCs w:val="14"/>
              </w:rPr>
              <w:t>połączenia do sieci komórkowych</w:t>
            </w:r>
          </w:p>
        </w:tc>
        <w:tc>
          <w:tcPr>
            <w:tcW w:w="1418" w:type="dxa"/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right w:val="double" w:sz="4" w:space="0" w:color="auto"/>
            </w:tcBorders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A6F55" w:rsidTr="006871C8">
        <w:trPr>
          <w:trHeight w:val="531"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FBD4B4" w:themeFill="accent6" w:themeFillTint="66"/>
            <w:vAlign w:val="center"/>
          </w:tcPr>
          <w:p w:rsidR="006A6F55" w:rsidRPr="00885A41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  <w:vAlign w:val="center"/>
          </w:tcPr>
          <w:p w:rsidR="006A6F55" w:rsidRPr="001F02FA" w:rsidRDefault="006A6F55" w:rsidP="004F3B0D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6A6F55" w:rsidRPr="00742809" w:rsidRDefault="006A6F55" w:rsidP="00CA2EEE">
            <w:pPr>
              <w:rPr>
                <w:sz w:val="14"/>
                <w:szCs w:val="14"/>
              </w:rPr>
            </w:pPr>
            <w:r w:rsidRPr="00742809">
              <w:rPr>
                <w:sz w:val="14"/>
                <w:szCs w:val="14"/>
              </w:rPr>
              <w:t>połączenia z numerami informacyjnymi, biurem numerów oraz infoliniami</w:t>
            </w:r>
          </w:p>
        </w:tc>
        <w:tc>
          <w:tcPr>
            <w:tcW w:w="1418" w:type="dxa"/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right w:val="double" w:sz="4" w:space="0" w:color="auto"/>
            </w:tcBorders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A6F55" w:rsidTr="006871C8">
        <w:trPr>
          <w:trHeight w:val="553"/>
        </w:trPr>
        <w:tc>
          <w:tcPr>
            <w:tcW w:w="426" w:type="dxa"/>
            <w:vMerge w:val="restart"/>
            <w:tcBorders>
              <w:left w:val="double" w:sz="4" w:space="0" w:color="auto"/>
            </w:tcBorders>
            <w:shd w:val="clear" w:color="auto" w:fill="FBD4B4" w:themeFill="accent6" w:themeFillTint="66"/>
            <w:vAlign w:val="center"/>
          </w:tcPr>
          <w:p w:rsidR="006A6F55" w:rsidRPr="00885A41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5A4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BD4B4" w:themeFill="accent6" w:themeFillTint="66"/>
            <w:vAlign w:val="center"/>
          </w:tcPr>
          <w:p w:rsidR="000F19FE" w:rsidRPr="001F02FA" w:rsidRDefault="000F19FE" w:rsidP="000F19FE">
            <w:pPr>
              <w:pStyle w:val="Akapitzlist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F02FA">
              <w:rPr>
                <w:rFonts w:asciiTheme="minorHAnsi" w:hAnsiTheme="minorHAnsi"/>
                <w:sz w:val="16"/>
                <w:szCs w:val="16"/>
              </w:rPr>
              <w:t xml:space="preserve">abonament określony </w:t>
            </w:r>
          </w:p>
          <w:p w:rsidR="0004720A" w:rsidRPr="001F02FA" w:rsidRDefault="000F19FE" w:rsidP="000F19FE">
            <w:pPr>
              <w:pStyle w:val="Akapitzlist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F02FA">
              <w:rPr>
                <w:rFonts w:asciiTheme="minorHAnsi" w:hAnsiTheme="minorHAnsi"/>
                <w:sz w:val="16"/>
                <w:szCs w:val="16"/>
              </w:rPr>
              <w:t>w pkt 1 f) II) zapytania ofertowego -</w:t>
            </w:r>
            <w:r w:rsidR="003C3FFB" w:rsidRPr="001F02F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A6F55" w:rsidRPr="001F02FA">
              <w:rPr>
                <w:rFonts w:asciiTheme="minorHAnsi" w:hAnsiTheme="minorHAnsi"/>
                <w:sz w:val="16"/>
                <w:szCs w:val="16"/>
              </w:rPr>
              <w:t>min</w:t>
            </w:r>
            <w:r w:rsidR="003C3FFB" w:rsidRPr="001F02FA">
              <w:rPr>
                <w:rFonts w:asciiTheme="minorHAnsi" w:hAnsiTheme="minorHAnsi"/>
                <w:sz w:val="16"/>
                <w:szCs w:val="16"/>
              </w:rPr>
              <w:t>.</w:t>
            </w:r>
            <w:r w:rsidR="006A6F55" w:rsidRPr="001F02F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0F19FE" w:rsidRPr="001F02FA" w:rsidRDefault="006A6F55" w:rsidP="001F02FA">
            <w:pPr>
              <w:pStyle w:val="Akapitzlist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F02FA">
              <w:rPr>
                <w:rFonts w:asciiTheme="minorHAnsi" w:hAnsiTheme="minorHAnsi"/>
                <w:b/>
                <w:sz w:val="16"/>
                <w:szCs w:val="16"/>
              </w:rPr>
              <w:t>100</w:t>
            </w:r>
            <w:r w:rsidR="003C3FFB" w:rsidRPr="001F02FA">
              <w:rPr>
                <w:rFonts w:asciiTheme="minorHAnsi" w:hAnsiTheme="minorHAnsi"/>
                <w:b/>
                <w:sz w:val="16"/>
                <w:szCs w:val="16"/>
              </w:rPr>
              <w:t>,</w:t>
            </w:r>
            <w:r w:rsidRPr="001F02F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C3FFB" w:rsidRPr="001F02FA">
              <w:rPr>
                <w:rFonts w:asciiTheme="minorHAnsi" w:hAnsiTheme="minorHAnsi"/>
                <w:sz w:val="16"/>
                <w:szCs w:val="16"/>
              </w:rPr>
              <w:t xml:space="preserve">max. </w:t>
            </w:r>
            <w:r w:rsidRPr="001F02FA">
              <w:rPr>
                <w:rFonts w:asciiTheme="minorHAnsi" w:hAnsiTheme="minorHAnsi"/>
                <w:b/>
                <w:sz w:val="16"/>
                <w:szCs w:val="16"/>
              </w:rPr>
              <w:t>120</w:t>
            </w:r>
            <w:r w:rsidRPr="001F02FA">
              <w:rPr>
                <w:rFonts w:asciiTheme="minorHAnsi" w:hAnsiTheme="minorHAnsi"/>
                <w:sz w:val="16"/>
                <w:szCs w:val="16"/>
              </w:rPr>
              <w:t xml:space="preserve"> min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6A6F55" w:rsidRPr="00742809" w:rsidRDefault="00E238AD" w:rsidP="004F3B0D">
            <w:pPr>
              <w:pStyle w:val="Nagwek1"/>
              <w:spacing w:before="0"/>
              <w:outlineLvl w:val="0"/>
              <w:rPr>
                <w:rFonts w:ascii="Calibri" w:hAnsi="Calibri" w:cs="Tahoma"/>
                <w:b w:val="0"/>
                <w:color w:val="auto"/>
                <w:sz w:val="14"/>
                <w:szCs w:val="14"/>
              </w:rPr>
            </w:pPr>
            <w:r>
              <w:rPr>
                <w:rFonts w:ascii="Calibri" w:hAnsi="Calibri" w:cs="Tahoma"/>
                <w:b w:val="0"/>
                <w:color w:val="auto"/>
                <w:sz w:val="14"/>
                <w:szCs w:val="14"/>
              </w:rPr>
              <w:t>połączenia krajowe, w </w:t>
            </w:r>
            <w:r w:rsidR="006A6F55" w:rsidRPr="00742809">
              <w:rPr>
                <w:rFonts w:ascii="Calibri" w:hAnsi="Calibri" w:cs="Tahoma"/>
                <w:b w:val="0"/>
                <w:color w:val="auto"/>
                <w:sz w:val="14"/>
                <w:szCs w:val="14"/>
              </w:rPr>
              <w:t>tym lokalne i strefowe oraz międzystrefowe</w:t>
            </w:r>
          </w:p>
        </w:tc>
        <w:tc>
          <w:tcPr>
            <w:tcW w:w="1418" w:type="dxa"/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right w:val="double" w:sz="4" w:space="0" w:color="auto"/>
            </w:tcBorders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A6F55" w:rsidTr="00EE6A53">
        <w:trPr>
          <w:trHeight w:val="414"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FBD4B4" w:themeFill="accent6" w:themeFillTint="66"/>
            <w:vAlign w:val="center"/>
          </w:tcPr>
          <w:p w:rsidR="006A6F55" w:rsidRPr="00885A41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  <w:vAlign w:val="center"/>
          </w:tcPr>
          <w:p w:rsidR="006A6F55" w:rsidRPr="001F02FA" w:rsidRDefault="006A6F55" w:rsidP="004F3B0D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A6F55" w:rsidRPr="00742809" w:rsidRDefault="006A6F55" w:rsidP="004F3B0D">
            <w:pPr>
              <w:pStyle w:val="Nagwek1"/>
              <w:spacing w:before="0"/>
              <w:outlineLvl w:val="0"/>
              <w:rPr>
                <w:rFonts w:ascii="Calibri" w:hAnsi="Calibri" w:cs="Tahoma"/>
                <w:b w:val="0"/>
                <w:color w:val="auto"/>
                <w:sz w:val="14"/>
                <w:szCs w:val="14"/>
              </w:rPr>
            </w:pPr>
            <w:r w:rsidRPr="00742809">
              <w:rPr>
                <w:rFonts w:ascii="Calibri" w:hAnsi="Calibri" w:cs="Tahoma"/>
                <w:b w:val="0"/>
                <w:color w:val="auto"/>
                <w:sz w:val="14"/>
                <w:szCs w:val="14"/>
              </w:rPr>
              <w:t>połączenia międzynarodowe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right w:val="double" w:sz="4" w:space="0" w:color="auto"/>
            </w:tcBorders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A6F55" w:rsidTr="00EE6A53">
        <w:trPr>
          <w:trHeight w:val="553"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FBD4B4" w:themeFill="accent6" w:themeFillTint="66"/>
            <w:vAlign w:val="center"/>
          </w:tcPr>
          <w:p w:rsidR="006A6F55" w:rsidRPr="00885A41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  <w:vAlign w:val="center"/>
          </w:tcPr>
          <w:p w:rsidR="006A6F55" w:rsidRPr="001F02FA" w:rsidRDefault="006A6F55" w:rsidP="004F3B0D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A6F55" w:rsidRPr="00742809" w:rsidRDefault="006A6F55" w:rsidP="004F3B0D">
            <w:pPr>
              <w:pStyle w:val="Nagwek1"/>
              <w:spacing w:before="0"/>
              <w:outlineLvl w:val="0"/>
              <w:rPr>
                <w:rFonts w:ascii="Calibri" w:hAnsi="Calibri" w:cs="Tahoma"/>
                <w:b w:val="0"/>
                <w:color w:val="auto"/>
                <w:sz w:val="14"/>
                <w:szCs w:val="14"/>
              </w:rPr>
            </w:pPr>
            <w:r w:rsidRPr="00742809">
              <w:rPr>
                <w:rFonts w:ascii="Calibri" w:hAnsi="Calibri" w:cs="Tahoma"/>
                <w:b w:val="0"/>
                <w:color w:val="auto"/>
                <w:sz w:val="14"/>
                <w:szCs w:val="14"/>
              </w:rPr>
              <w:t>połączenia do sieci komórkowych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right w:val="double" w:sz="4" w:space="0" w:color="auto"/>
            </w:tcBorders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A6F55" w:rsidTr="006871C8">
        <w:trPr>
          <w:trHeight w:val="574"/>
        </w:trPr>
        <w:tc>
          <w:tcPr>
            <w:tcW w:w="42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A6F55" w:rsidRPr="00885A41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A6F55" w:rsidRPr="001F02FA" w:rsidRDefault="006A6F55" w:rsidP="004F3B0D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A6F55" w:rsidRPr="00742809" w:rsidRDefault="006A6F55" w:rsidP="00CA2EEE">
            <w:pPr>
              <w:rPr>
                <w:sz w:val="14"/>
                <w:szCs w:val="14"/>
              </w:rPr>
            </w:pPr>
            <w:r w:rsidRPr="00742809">
              <w:rPr>
                <w:sz w:val="14"/>
                <w:szCs w:val="14"/>
              </w:rPr>
              <w:t>połączenia z numerami informacyjnymi, biurem numerów oraz infoliniami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A6F55" w:rsidTr="006871C8">
        <w:trPr>
          <w:trHeight w:val="555"/>
        </w:trPr>
        <w:tc>
          <w:tcPr>
            <w:tcW w:w="426" w:type="dxa"/>
            <w:vMerge w:val="restart"/>
            <w:tcBorders>
              <w:left w:val="double" w:sz="4" w:space="0" w:color="auto"/>
            </w:tcBorders>
            <w:shd w:val="clear" w:color="auto" w:fill="FBD4B4" w:themeFill="accent6" w:themeFillTint="66"/>
            <w:vAlign w:val="center"/>
          </w:tcPr>
          <w:p w:rsidR="006A6F55" w:rsidRPr="00885A41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85A4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FBD4B4" w:themeFill="accent6" w:themeFillTint="66"/>
            <w:vAlign w:val="center"/>
          </w:tcPr>
          <w:p w:rsidR="000F19FE" w:rsidRPr="001F02FA" w:rsidRDefault="000F19FE" w:rsidP="000F19FE">
            <w:pPr>
              <w:pStyle w:val="Akapitzlist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F02FA">
              <w:rPr>
                <w:rFonts w:asciiTheme="minorHAnsi" w:hAnsiTheme="minorHAnsi"/>
                <w:sz w:val="16"/>
                <w:szCs w:val="16"/>
              </w:rPr>
              <w:t xml:space="preserve">abonament określony </w:t>
            </w:r>
          </w:p>
          <w:p w:rsidR="0004720A" w:rsidRPr="001F02FA" w:rsidRDefault="000F19FE" w:rsidP="000F19FE">
            <w:pPr>
              <w:pStyle w:val="Akapitzlist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F02FA">
              <w:rPr>
                <w:rFonts w:asciiTheme="minorHAnsi" w:hAnsiTheme="minorHAnsi"/>
                <w:sz w:val="16"/>
                <w:szCs w:val="16"/>
              </w:rPr>
              <w:t xml:space="preserve">w pkt 1 f) III) zapytania ofertowego </w:t>
            </w:r>
            <w:r w:rsidR="006851DB" w:rsidRPr="001F02FA">
              <w:rPr>
                <w:rFonts w:asciiTheme="minorHAnsi" w:hAnsiTheme="minorHAnsi"/>
                <w:sz w:val="16"/>
                <w:szCs w:val="16"/>
              </w:rPr>
              <w:t>–</w:t>
            </w:r>
            <w:r w:rsidRPr="001F02FA">
              <w:rPr>
                <w:rFonts w:asciiTheme="minorHAnsi" w:hAnsiTheme="minorHAnsi"/>
                <w:sz w:val="16"/>
                <w:szCs w:val="16"/>
              </w:rPr>
              <w:t xml:space="preserve"> m</w:t>
            </w:r>
            <w:r w:rsidR="006A6F55" w:rsidRPr="001F02FA">
              <w:rPr>
                <w:rFonts w:asciiTheme="minorHAnsi" w:hAnsiTheme="minorHAnsi"/>
                <w:sz w:val="16"/>
                <w:szCs w:val="16"/>
              </w:rPr>
              <w:t>in</w:t>
            </w:r>
            <w:r w:rsidR="006851DB" w:rsidRPr="001F02FA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F19FE" w:rsidRPr="001F02FA" w:rsidRDefault="006A6F55" w:rsidP="001F02FA">
            <w:pPr>
              <w:pStyle w:val="Akapitzlist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F02FA">
              <w:rPr>
                <w:rFonts w:asciiTheme="minorHAnsi" w:hAnsiTheme="minorHAnsi"/>
                <w:b/>
                <w:sz w:val="16"/>
                <w:szCs w:val="16"/>
              </w:rPr>
              <w:t>160</w:t>
            </w:r>
            <w:r w:rsidR="003C3FFB" w:rsidRPr="001F02FA">
              <w:rPr>
                <w:rFonts w:asciiTheme="minorHAnsi" w:hAnsiTheme="minorHAnsi"/>
                <w:b/>
                <w:sz w:val="16"/>
                <w:szCs w:val="16"/>
              </w:rPr>
              <w:t>,</w:t>
            </w:r>
            <w:r w:rsidRPr="001F02FA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6851DB" w:rsidRPr="001F02FA">
              <w:rPr>
                <w:rFonts w:asciiTheme="minorHAnsi" w:hAnsiTheme="minorHAnsi"/>
                <w:sz w:val="16"/>
                <w:szCs w:val="16"/>
              </w:rPr>
              <w:t xml:space="preserve">max. </w:t>
            </w:r>
            <w:r w:rsidRPr="001F02FA">
              <w:rPr>
                <w:rFonts w:asciiTheme="minorHAnsi" w:hAnsiTheme="minorHAnsi"/>
                <w:b/>
                <w:sz w:val="16"/>
                <w:szCs w:val="16"/>
              </w:rPr>
              <w:t>180</w:t>
            </w:r>
            <w:r w:rsidRPr="001F02FA">
              <w:rPr>
                <w:rFonts w:asciiTheme="minorHAnsi" w:hAnsiTheme="minorHAnsi"/>
                <w:sz w:val="16"/>
                <w:szCs w:val="16"/>
              </w:rPr>
              <w:t xml:space="preserve"> min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A6F55" w:rsidRPr="00742809" w:rsidRDefault="00E238AD" w:rsidP="004F3B0D">
            <w:pPr>
              <w:pStyle w:val="Nagwek1"/>
              <w:spacing w:before="0"/>
              <w:outlineLvl w:val="0"/>
              <w:rPr>
                <w:rFonts w:ascii="Calibri" w:hAnsi="Calibri" w:cs="Tahoma"/>
                <w:b w:val="0"/>
                <w:color w:val="auto"/>
                <w:sz w:val="14"/>
                <w:szCs w:val="14"/>
              </w:rPr>
            </w:pPr>
            <w:r>
              <w:rPr>
                <w:rFonts w:ascii="Calibri" w:hAnsi="Calibri" w:cs="Tahoma"/>
                <w:b w:val="0"/>
                <w:color w:val="auto"/>
                <w:sz w:val="14"/>
                <w:szCs w:val="14"/>
              </w:rPr>
              <w:t>połączenia krajowe, w </w:t>
            </w:r>
            <w:r w:rsidR="006A6F55" w:rsidRPr="00742809">
              <w:rPr>
                <w:rFonts w:ascii="Calibri" w:hAnsi="Calibri" w:cs="Tahoma"/>
                <w:b w:val="0"/>
                <w:color w:val="auto"/>
                <w:sz w:val="14"/>
                <w:szCs w:val="14"/>
              </w:rPr>
              <w:t>tym lokalne i strefowe oraz międzystrefowe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right w:val="double" w:sz="4" w:space="0" w:color="auto"/>
            </w:tcBorders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A6F55" w:rsidTr="00EE6A53">
        <w:trPr>
          <w:trHeight w:val="414"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FBD4B4" w:themeFill="accent6" w:themeFillTint="66"/>
            <w:vAlign w:val="center"/>
          </w:tcPr>
          <w:p w:rsidR="006A6F55" w:rsidRPr="00885A41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  <w:vAlign w:val="center"/>
          </w:tcPr>
          <w:p w:rsidR="006A6F55" w:rsidRPr="001F02FA" w:rsidRDefault="006A6F55" w:rsidP="004F3B0D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A6F55" w:rsidRPr="00742809" w:rsidRDefault="006A6F55" w:rsidP="004F3B0D">
            <w:pPr>
              <w:pStyle w:val="Nagwek1"/>
              <w:spacing w:before="0"/>
              <w:outlineLvl w:val="0"/>
              <w:rPr>
                <w:rFonts w:ascii="Calibri" w:hAnsi="Calibri" w:cs="Tahoma"/>
                <w:b w:val="0"/>
                <w:color w:val="auto"/>
                <w:sz w:val="14"/>
                <w:szCs w:val="14"/>
              </w:rPr>
            </w:pPr>
            <w:r w:rsidRPr="00742809">
              <w:rPr>
                <w:rFonts w:ascii="Calibri" w:hAnsi="Calibri" w:cs="Tahoma"/>
                <w:b w:val="0"/>
                <w:color w:val="auto"/>
                <w:sz w:val="14"/>
                <w:szCs w:val="14"/>
              </w:rPr>
              <w:t>połączenia międzynarodowe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right w:val="double" w:sz="4" w:space="0" w:color="auto"/>
            </w:tcBorders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A6F55" w:rsidTr="00EE6A53">
        <w:trPr>
          <w:trHeight w:val="561"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FBD4B4" w:themeFill="accent6" w:themeFillTint="66"/>
            <w:vAlign w:val="center"/>
          </w:tcPr>
          <w:p w:rsidR="006A6F55" w:rsidRPr="00885A41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  <w:vAlign w:val="center"/>
          </w:tcPr>
          <w:p w:rsidR="006A6F55" w:rsidRPr="001F02FA" w:rsidRDefault="006A6F55" w:rsidP="004F3B0D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A6F55" w:rsidRPr="00742809" w:rsidRDefault="006A6F55" w:rsidP="004F3B0D">
            <w:pPr>
              <w:pStyle w:val="Nagwek1"/>
              <w:spacing w:before="0"/>
              <w:outlineLvl w:val="0"/>
              <w:rPr>
                <w:rFonts w:ascii="Calibri" w:hAnsi="Calibri" w:cs="Tahoma"/>
                <w:b w:val="0"/>
                <w:color w:val="auto"/>
                <w:sz w:val="14"/>
                <w:szCs w:val="14"/>
              </w:rPr>
            </w:pPr>
            <w:r w:rsidRPr="00742809">
              <w:rPr>
                <w:rFonts w:ascii="Calibri" w:hAnsi="Calibri" w:cs="Tahoma"/>
                <w:b w:val="0"/>
                <w:color w:val="auto"/>
                <w:sz w:val="14"/>
                <w:szCs w:val="14"/>
              </w:rPr>
              <w:t>połączenia do sieci komórkowych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right w:val="double" w:sz="4" w:space="0" w:color="auto"/>
            </w:tcBorders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A6F55" w:rsidTr="006871C8">
        <w:trPr>
          <w:trHeight w:val="548"/>
        </w:trPr>
        <w:tc>
          <w:tcPr>
            <w:tcW w:w="42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A6F55" w:rsidRPr="00885A41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A6F55" w:rsidRPr="001F02FA" w:rsidRDefault="006A6F55" w:rsidP="004F3B0D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A6F55" w:rsidRPr="00742809" w:rsidRDefault="006A6F55" w:rsidP="004F3B0D">
            <w:pPr>
              <w:rPr>
                <w:sz w:val="14"/>
                <w:szCs w:val="14"/>
              </w:rPr>
            </w:pPr>
            <w:r w:rsidRPr="00742809">
              <w:rPr>
                <w:sz w:val="14"/>
                <w:szCs w:val="14"/>
              </w:rPr>
              <w:t>połączenia z numerami informacyjnymi, biurem numerów oraz infoliniami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6A6F55" w:rsidRDefault="006A6F55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578C8" w:rsidTr="006871C8">
        <w:trPr>
          <w:trHeight w:val="556"/>
        </w:trPr>
        <w:tc>
          <w:tcPr>
            <w:tcW w:w="426" w:type="dxa"/>
            <w:vMerge w:val="restart"/>
            <w:tcBorders>
              <w:left w:val="double" w:sz="4" w:space="0" w:color="auto"/>
            </w:tcBorders>
            <w:shd w:val="clear" w:color="auto" w:fill="FBD4B4" w:themeFill="accent6" w:themeFillTint="66"/>
            <w:vAlign w:val="center"/>
          </w:tcPr>
          <w:p w:rsidR="007578C8" w:rsidRPr="00885A41" w:rsidRDefault="007578C8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FBD4B4" w:themeFill="accent6" w:themeFillTint="66"/>
            <w:vAlign w:val="center"/>
          </w:tcPr>
          <w:p w:rsidR="000F19FE" w:rsidRPr="001F02FA" w:rsidRDefault="007578C8" w:rsidP="000F19FE">
            <w:pPr>
              <w:pStyle w:val="Akapitzlist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F02FA">
              <w:rPr>
                <w:rFonts w:asciiTheme="minorHAnsi" w:eastAsiaTheme="minorHAnsi" w:hAnsiTheme="minorHAnsi" w:cs="Cambria"/>
                <w:sz w:val="16"/>
                <w:szCs w:val="16"/>
              </w:rPr>
              <w:t>pakiet nielimitowanych połączeń</w:t>
            </w:r>
            <w:r w:rsidR="000F19FE" w:rsidRPr="001F02F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0F19FE" w:rsidRPr="001F02FA" w:rsidRDefault="000F19FE" w:rsidP="000F19FE">
            <w:pPr>
              <w:pStyle w:val="Akapitzlist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F02FA">
              <w:rPr>
                <w:rFonts w:asciiTheme="minorHAnsi" w:hAnsiTheme="minorHAnsi"/>
                <w:sz w:val="16"/>
                <w:szCs w:val="16"/>
              </w:rPr>
              <w:t xml:space="preserve">określony </w:t>
            </w:r>
          </w:p>
          <w:p w:rsidR="00786FF7" w:rsidRPr="001F02FA" w:rsidRDefault="000F19FE" w:rsidP="001F02FA">
            <w:pPr>
              <w:pStyle w:val="Akapitzlist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F02FA">
              <w:rPr>
                <w:rFonts w:asciiTheme="minorHAnsi" w:hAnsiTheme="minorHAnsi"/>
                <w:sz w:val="16"/>
                <w:szCs w:val="16"/>
              </w:rPr>
              <w:t>w pkt 1 f) IV) zapytania ofertowego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578C8" w:rsidRPr="00742809" w:rsidRDefault="00E238AD" w:rsidP="004F3B0D">
            <w:pPr>
              <w:pStyle w:val="Nagwek1"/>
              <w:spacing w:before="0"/>
              <w:outlineLvl w:val="0"/>
              <w:rPr>
                <w:rFonts w:ascii="Calibri" w:hAnsi="Calibri" w:cs="Tahoma"/>
                <w:b w:val="0"/>
                <w:color w:val="auto"/>
                <w:sz w:val="14"/>
                <w:szCs w:val="14"/>
              </w:rPr>
            </w:pPr>
            <w:r>
              <w:rPr>
                <w:rFonts w:ascii="Calibri" w:hAnsi="Calibri" w:cs="Tahoma"/>
                <w:b w:val="0"/>
                <w:color w:val="auto"/>
                <w:sz w:val="14"/>
                <w:szCs w:val="14"/>
              </w:rPr>
              <w:t>połączenia krajowe, w </w:t>
            </w:r>
            <w:r w:rsidR="007578C8" w:rsidRPr="00742809">
              <w:rPr>
                <w:rFonts w:ascii="Calibri" w:hAnsi="Calibri" w:cs="Tahoma"/>
                <w:b w:val="0"/>
                <w:color w:val="auto"/>
                <w:sz w:val="14"/>
                <w:szCs w:val="14"/>
              </w:rPr>
              <w:t>tym lokalne i strefowe oraz międzystrefowe</w:t>
            </w:r>
          </w:p>
        </w:tc>
        <w:tc>
          <w:tcPr>
            <w:tcW w:w="1418" w:type="dxa"/>
            <w:vMerge w:val="restart"/>
            <w:shd w:val="clear" w:color="auto" w:fill="FBD4B4" w:themeFill="accent6" w:themeFillTint="66"/>
            <w:vAlign w:val="center"/>
          </w:tcPr>
          <w:p w:rsidR="007578C8" w:rsidRDefault="007578C8" w:rsidP="007578C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nie dotyczy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  <w:vAlign w:val="center"/>
          </w:tcPr>
          <w:p w:rsidR="007578C8" w:rsidRDefault="007578C8" w:rsidP="007578C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nie dotyczy</w:t>
            </w:r>
          </w:p>
        </w:tc>
        <w:tc>
          <w:tcPr>
            <w:tcW w:w="1418" w:type="dxa"/>
            <w:vMerge w:val="restart"/>
          </w:tcPr>
          <w:p w:rsidR="007578C8" w:rsidRDefault="007578C8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right w:val="double" w:sz="4" w:space="0" w:color="auto"/>
            </w:tcBorders>
          </w:tcPr>
          <w:p w:rsidR="007578C8" w:rsidRDefault="007578C8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578C8" w:rsidTr="00D2006E">
        <w:trPr>
          <w:trHeight w:val="414"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FBD4B4" w:themeFill="accent6" w:themeFillTint="66"/>
            <w:vAlign w:val="center"/>
          </w:tcPr>
          <w:p w:rsidR="007578C8" w:rsidRPr="00885A41" w:rsidRDefault="007578C8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  <w:vAlign w:val="center"/>
          </w:tcPr>
          <w:p w:rsidR="007578C8" w:rsidRPr="00042728" w:rsidRDefault="007578C8" w:rsidP="004F3B0D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578C8" w:rsidRPr="00742809" w:rsidRDefault="007578C8" w:rsidP="004F3B0D">
            <w:pPr>
              <w:pStyle w:val="Nagwek1"/>
              <w:spacing w:before="0"/>
              <w:outlineLvl w:val="0"/>
              <w:rPr>
                <w:rFonts w:ascii="Calibri" w:hAnsi="Calibri" w:cs="Tahoma"/>
                <w:b w:val="0"/>
                <w:color w:val="auto"/>
                <w:sz w:val="14"/>
                <w:szCs w:val="14"/>
              </w:rPr>
            </w:pPr>
            <w:r w:rsidRPr="00742809">
              <w:rPr>
                <w:rFonts w:ascii="Calibri" w:hAnsi="Calibri" w:cs="Tahoma"/>
                <w:b w:val="0"/>
                <w:color w:val="auto"/>
                <w:sz w:val="14"/>
                <w:szCs w:val="14"/>
              </w:rPr>
              <w:t>połączenia międzynarodowe</w:t>
            </w: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:rsidR="007578C8" w:rsidRDefault="007578C8" w:rsidP="00DE54E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:rsidR="007578C8" w:rsidRDefault="007578C8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78C8" w:rsidRDefault="007578C8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right w:val="double" w:sz="4" w:space="0" w:color="auto"/>
            </w:tcBorders>
          </w:tcPr>
          <w:p w:rsidR="007578C8" w:rsidRDefault="007578C8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578C8" w:rsidTr="00D2006E">
        <w:trPr>
          <w:trHeight w:val="554"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FBD4B4" w:themeFill="accent6" w:themeFillTint="66"/>
            <w:vAlign w:val="center"/>
          </w:tcPr>
          <w:p w:rsidR="007578C8" w:rsidRPr="00885A41" w:rsidRDefault="007578C8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  <w:vAlign w:val="center"/>
          </w:tcPr>
          <w:p w:rsidR="007578C8" w:rsidRPr="00042728" w:rsidRDefault="007578C8" w:rsidP="004F3B0D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578C8" w:rsidRPr="00742809" w:rsidRDefault="007578C8" w:rsidP="004F3B0D">
            <w:pPr>
              <w:pStyle w:val="Nagwek1"/>
              <w:spacing w:before="0"/>
              <w:outlineLvl w:val="0"/>
              <w:rPr>
                <w:rFonts w:ascii="Calibri" w:hAnsi="Calibri" w:cs="Tahoma"/>
                <w:b w:val="0"/>
                <w:color w:val="auto"/>
                <w:sz w:val="14"/>
                <w:szCs w:val="14"/>
              </w:rPr>
            </w:pPr>
            <w:r w:rsidRPr="00742809">
              <w:rPr>
                <w:rFonts w:ascii="Calibri" w:hAnsi="Calibri" w:cs="Tahoma"/>
                <w:b w:val="0"/>
                <w:color w:val="auto"/>
                <w:sz w:val="14"/>
                <w:szCs w:val="14"/>
              </w:rPr>
              <w:t>połączenia do sieci komórkowych</w:t>
            </w: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:rsidR="007578C8" w:rsidRDefault="007578C8" w:rsidP="00DE54E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:rsidR="007578C8" w:rsidRDefault="007578C8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78C8" w:rsidRDefault="007578C8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right w:val="double" w:sz="4" w:space="0" w:color="auto"/>
            </w:tcBorders>
          </w:tcPr>
          <w:p w:rsidR="007578C8" w:rsidRDefault="007578C8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578C8" w:rsidTr="00742809">
        <w:trPr>
          <w:trHeight w:val="141"/>
        </w:trPr>
        <w:tc>
          <w:tcPr>
            <w:tcW w:w="42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578C8" w:rsidRDefault="007578C8" w:rsidP="004F3B0D">
            <w:pPr>
              <w:pStyle w:val="Akapitzli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578C8" w:rsidRPr="00042728" w:rsidRDefault="007578C8" w:rsidP="004F3B0D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578C8" w:rsidRPr="00742809" w:rsidRDefault="007578C8" w:rsidP="00EE6A53">
            <w:pPr>
              <w:rPr>
                <w:sz w:val="14"/>
                <w:szCs w:val="14"/>
              </w:rPr>
            </w:pPr>
            <w:r w:rsidRPr="00742809">
              <w:rPr>
                <w:sz w:val="14"/>
                <w:szCs w:val="14"/>
              </w:rPr>
              <w:t>połączenia z numerami informacyjnymi, biurem numerów oraz infoliniami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578C8" w:rsidRDefault="007578C8" w:rsidP="00DE54E5">
            <w:pPr>
              <w:jc w:val="center"/>
            </w:pP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:rsidR="007578C8" w:rsidRDefault="007578C8" w:rsidP="004F3B0D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578C8" w:rsidRDefault="007578C8" w:rsidP="004F3B0D">
            <w:pPr>
              <w:jc w:val="center"/>
            </w:pPr>
          </w:p>
        </w:tc>
        <w:tc>
          <w:tcPr>
            <w:tcW w:w="1381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7578C8" w:rsidRDefault="007578C8" w:rsidP="004F3B0D">
            <w:pPr>
              <w:jc w:val="center"/>
            </w:pPr>
          </w:p>
        </w:tc>
      </w:tr>
      <w:tr w:rsidR="00121DCD" w:rsidTr="00742809">
        <w:trPr>
          <w:trHeight w:val="758"/>
        </w:trPr>
        <w:tc>
          <w:tcPr>
            <w:tcW w:w="426" w:type="dxa"/>
            <w:tcBorders>
              <w:left w:val="double" w:sz="4" w:space="0" w:color="auto"/>
            </w:tcBorders>
            <w:shd w:val="clear" w:color="auto" w:fill="FBD4B4" w:themeFill="accent6" w:themeFillTint="66"/>
            <w:vAlign w:val="center"/>
          </w:tcPr>
          <w:p w:rsidR="00121DCD" w:rsidRPr="00885A41" w:rsidRDefault="00121DCD" w:rsidP="003B7BF6">
            <w:pPr>
              <w:pStyle w:val="Akapitzlis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6095" w:type="dxa"/>
            <w:gridSpan w:val="4"/>
            <w:shd w:val="clear" w:color="auto" w:fill="FBD4B4" w:themeFill="accent6" w:themeFillTint="66"/>
            <w:vAlign w:val="center"/>
          </w:tcPr>
          <w:p w:rsidR="00121DCD" w:rsidRDefault="00121DCD" w:rsidP="003B7BF6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21617">
              <w:rPr>
                <w:rFonts w:asciiTheme="minorHAnsi" w:hAnsiTheme="minorHAnsi"/>
                <w:b/>
                <w:sz w:val="24"/>
                <w:szCs w:val="20"/>
              </w:rPr>
              <w:t>RAZEM</w:t>
            </w:r>
            <w:r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2D57D0">
              <w:rPr>
                <w:rFonts w:asciiTheme="minorHAnsi" w:hAnsiTheme="minorHAnsi"/>
                <w:b/>
                <w:sz w:val="24"/>
                <w:szCs w:val="20"/>
              </w:rPr>
              <w:t>(</w:t>
            </w:r>
            <w:r w:rsidR="006871C8" w:rsidRPr="002D57D0">
              <w:rPr>
                <w:rFonts w:asciiTheme="minorHAnsi" w:hAnsiTheme="minorHAnsi"/>
                <w:b/>
                <w:sz w:val="24"/>
                <w:szCs w:val="20"/>
              </w:rPr>
              <w:t xml:space="preserve">suma </w:t>
            </w:r>
            <w:r w:rsidR="002D57D0" w:rsidRPr="002D57D0">
              <w:rPr>
                <w:rFonts w:asciiTheme="minorHAnsi" w:hAnsiTheme="minorHAnsi"/>
                <w:b/>
                <w:sz w:val="24"/>
                <w:szCs w:val="20"/>
              </w:rPr>
              <w:t>lp.</w:t>
            </w:r>
            <w:r w:rsidRPr="002D57D0">
              <w:rPr>
                <w:rFonts w:asciiTheme="minorHAnsi" w:hAnsiTheme="minorHAnsi"/>
                <w:b/>
                <w:sz w:val="24"/>
                <w:szCs w:val="20"/>
              </w:rPr>
              <w:t xml:space="preserve"> 1</w:t>
            </w:r>
            <w:r>
              <w:rPr>
                <w:rFonts w:asciiTheme="minorHAnsi" w:hAnsiTheme="minorHAnsi"/>
                <w:b/>
                <w:sz w:val="24"/>
                <w:szCs w:val="20"/>
              </w:rPr>
              <w:t>-4)</w:t>
            </w:r>
            <w:r w:rsidRPr="00A21617">
              <w:rPr>
                <w:rFonts w:asciiTheme="minorHAnsi" w:hAnsiTheme="minorHAnsi"/>
                <w:b/>
                <w:sz w:val="24"/>
                <w:szCs w:val="20"/>
              </w:rPr>
              <w:t>: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121DCD" w:rsidRDefault="00121DCD" w:rsidP="003B7BF6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81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:rsidR="00121DCD" w:rsidRDefault="00121DCD" w:rsidP="003B7BF6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C2062" w:rsidRPr="0004720A" w:rsidRDefault="00E70F2D" w:rsidP="007F62F4">
      <w:pPr>
        <w:spacing w:line="240" w:lineRule="auto"/>
        <w:ind w:left="142" w:hanging="142"/>
        <w:jc w:val="both"/>
        <w:rPr>
          <w:rFonts w:asciiTheme="minorHAnsi" w:hAnsiTheme="minorHAnsi"/>
          <w:sz w:val="20"/>
        </w:rPr>
      </w:pPr>
      <w:r w:rsidRPr="00E70F2D">
        <w:rPr>
          <w:rFonts w:asciiTheme="minorHAnsi" w:hAnsiTheme="minorHAnsi"/>
          <w:b/>
          <w:sz w:val="28"/>
        </w:rPr>
        <w:t>*</w:t>
      </w:r>
      <w:r w:rsidR="008C01CA" w:rsidRPr="0004720A">
        <w:rPr>
          <w:rFonts w:asciiTheme="minorHAnsi" w:hAnsiTheme="minorHAnsi"/>
          <w:sz w:val="20"/>
        </w:rPr>
        <w:t xml:space="preserve">Zamawiający wymaga, aby w ramach danego abonamentu Wykonawca zaoferował podane wartości min-max. W przypadku gdy </w:t>
      </w:r>
      <w:r w:rsidR="008C01CA" w:rsidRPr="003C3FFB">
        <w:rPr>
          <w:rFonts w:asciiTheme="minorHAnsi" w:hAnsiTheme="minorHAnsi"/>
          <w:sz w:val="20"/>
        </w:rPr>
        <w:t>Wykonawca w ramach danego abonamentu zaoferuje mniejszy niż minimum lub większy niż maksimum pakiet minut, to</w:t>
      </w:r>
      <w:r w:rsidR="008C01CA" w:rsidRPr="0004720A">
        <w:rPr>
          <w:rFonts w:asciiTheme="minorHAnsi" w:hAnsiTheme="minorHAnsi"/>
          <w:sz w:val="20"/>
        </w:rPr>
        <w:t xml:space="preserve"> jego oferta podlega odrzuceniu, jako niezgodna z zapytaniem ofertowym.</w:t>
      </w:r>
    </w:p>
    <w:p w:rsidR="0085010E" w:rsidRPr="0004720A" w:rsidRDefault="0085010E" w:rsidP="0085010E">
      <w:pPr>
        <w:spacing w:line="240" w:lineRule="auto"/>
        <w:ind w:left="142" w:hanging="142"/>
        <w:jc w:val="both"/>
        <w:rPr>
          <w:rFonts w:asciiTheme="minorHAnsi" w:hAnsiTheme="minorHAnsi"/>
          <w:sz w:val="20"/>
        </w:rPr>
      </w:pPr>
      <w:r w:rsidRPr="00E70F2D">
        <w:rPr>
          <w:rFonts w:asciiTheme="minorHAnsi" w:hAnsiTheme="minorHAnsi"/>
          <w:b/>
          <w:sz w:val="28"/>
        </w:rPr>
        <w:t>*</w:t>
      </w:r>
      <w:r w:rsidR="00786FF7">
        <w:rPr>
          <w:rFonts w:asciiTheme="minorHAnsi" w:hAnsiTheme="minorHAnsi"/>
          <w:b/>
          <w:sz w:val="28"/>
        </w:rPr>
        <w:t>*</w:t>
      </w:r>
      <w:r>
        <w:rPr>
          <w:rFonts w:asciiTheme="minorHAnsi" w:hAnsiTheme="minorHAnsi"/>
          <w:sz w:val="20"/>
        </w:rPr>
        <w:t xml:space="preserve"> </w:t>
      </w:r>
      <w:r w:rsidR="00786FF7">
        <w:rPr>
          <w:rFonts w:asciiTheme="minorHAnsi" w:hAnsiTheme="minorHAnsi"/>
          <w:sz w:val="20"/>
        </w:rPr>
        <w:t xml:space="preserve">Wykonawca podaje cenę </w:t>
      </w:r>
      <w:r>
        <w:rPr>
          <w:rFonts w:asciiTheme="minorHAnsi" w:hAnsiTheme="minorHAnsi"/>
          <w:sz w:val="20"/>
        </w:rPr>
        <w:t>abonament</w:t>
      </w:r>
      <w:r w:rsidR="00786FF7">
        <w:rPr>
          <w:rFonts w:asciiTheme="minorHAnsi" w:hAnsiTheme="minorHAnsi"/>
          <w:sz w:val="20"/>
        </w:rPr>
        <w:t>u za 1 numer</w:t>
      </w:r>
      <w:r>
        <w:rPr>
          <w:rFonts w:asciiTheme="minorHAnsi" w:hAnsiTheme="minorHAnsi"/>
          <w:sz w:val="20"/>
        </w:rPr>
        <w:t xml:space="preserve"> telefoniczny.</w:t>
      </w:r>
    </w:p>
    <w:p w:rsidR="007F62F4" w:rsidRDefault="007F62F4" w:rsidP="00E23426">
      <w:pPr>
        <w:spacing w:line="240" w:lineRule="auto"/>
        <w:ind w:firstLine="567"/>
        <w:rPr>
          <w:rFonts w:asciiTheme="minorHAnsi" w:hAnsiTheme="minorHAnsi"/>
          <w:b/>
        </w:rPr>
      </w:pPr>
    </w:p>
    <w:p w:rsidR="002D57D0" w:rsidRDefault="002D57D0" w:rsidP="00E23426">
      <w:pPr>
        <w:spacing w:line="240" w:lineRule="auto"/>
        <w:ind w:firstLine="567"/>
        <w:rPr>
          <w:rFonts w:asciiTheme="minorHAnsi" w:hAnsiTheme="minorHAnsi"/>
          <w:b/>
        </w:rPr>
      </w:pPr>
    </w:p>
    <w:p w:rsidR="002A0938" w:rsidRPr="00E23426" w:rsidRDefault="002A0938" w:rsidP="00E23426">
      <w:pPr>
        <w:spacing w:line="240" w:lineRule="auto"/>
        <w:ind w:firstLine="567"/>
        <w:rPr>
          <w:rFonts w:asciiTheme="minorHAnsi" w:hAnsiTheme="minorHAnsi"/>
          <w:b/>
        </w:rPr>
      </w:pPr>
      <w:r w:rsidRPr="007D19B1">
        <w:rPr>
          <w:rFonts w:asciiTheme="minorHAnsi" w:hAnsiTheme="minorHAnsi"/>
          <w:b/>
        </w:rPr>
        <w:t xml:space="preserve">Tabela nr </w:t>
      </w:r>
      <w:r>
        <w:rPr>
          <w:rFonts w:asciiTheme="minorHAnsi" w:hAnsiTheme="minorHAnsi"/>
          <w:b/>
        </w:rPr>
        <w:t>2 –</w:t>
      </w:r>
      <w:r w:rsidRPr="007D19B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Czas reakcji na usunięcie awarii</w:t>
      </w:r>
      <w:r w:rsidR="007B64F5">
        <w:rPr>
          <w:rFonts w:asciiTheme="minorHAnsi" w:hAnsiTheme="minorHAnsi"/>
          <w:b/>
        </w:rPr>
        <w:t xml:space="preserve"> </w:t>
      </w:r>
    </w:p>
    <w:tbl>
      <w:tblPr>
        <w:tblStyle w:val="Tabela-Siatka"/>
        <w:tblW w:w="8671" w:type="dxa"/>
        <w:tblInd w:w="651" w:type="dxa"/>
        <w:tblLook w:val="04A0" w:firstRow="1" w:lastRow="0" w:firstColumn="1" w:lastColumn="0" w:noHBand="0" w:noVBand="1"/>
      </w:tblPr>
      <w:tblGrid>
        <w:gridCol w:w="8671"/>
      </w:tblGrid>
      <w:tr w:rsidR="00C96DF8" w:rsidRPr="00C96DF8" w:rsidTr="005A414D">
        <w:trPr>
          <w:trHeight w:val="581"/>
        </w:trPr>
        <w:tc>
          <w:tcPr>
            <w:tcW w:w="86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2A0938" w:rsidRPr="00C96DF8" w:rsidRDefault="002A0938" w:rsidP="000B206A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C96DF8">
              <w:rPr>
                <w:rFonts w:asciiTheme="minorHAnsi" w:hAnsiTheme="minorHAnsi"/>
                <w:b/>
                <w:bCs/>
              </w:rPr>
              <w:t>Czas reakcji na awarię</w:t>
            </w:r>
          </w:p>
          <w:p w:rsidR="002A0938" w:rsidRPr="00C96DF8" w:rsidRDefault="002A0938" w:rsidP="00C96DF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96DF8">
              <w:rPr>
                <w:rFonts w:asciiTheme="minorHAnsi" w:hAnsiTheme="minorHAnsi"/>
                <w:bCs/>
                <w:sz w:val="20"/>
                <w:szCs w:val="20"/>
              </w:rPr>
              <w:t xml:space="preserve">(proszę </w:t>
            </w:r>
            <w:r w:rsidR="0015146A" w:rsidRPr="00C96DF8">
              <w:rPr>
                <w:rFonts w:asciiTheme="minorHAnsi" w:hAnsiTheme="minorHAnsi"/>
                <w:bCs/>
                <w:sz w:val="20"/>
                <w:szCs w:val="20"/>
              </w:rPr>
              <w:t xml:space="preserve">wpisać </w:t>
            </w:r>
            <w:r w:rsidR="008913C7" w:rsidRPr="00C96DF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deklarowany czas od momentu zgłoszenia serwisowego, potwierdzonego nadaniem identyfikatora lub numeru zgłoszenia przez Wykonawcę, do momentu podjęcia pierwszych czynności diagnostycznych</w:t>
            </w:r>
            <w:r w:rsidR="000E0874" w:rsidRPr="00C96DF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 w pełnych godzinach zegarowych</w:t>
            </w:r>
            <w:r w:rsidR="008913C7" w:rsidRPr="00C96D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980F55" w:rsidRPr="00C96D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C96D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980F55" w:rsidRPr="00C96DF8">
              <w:rPr>
                <w:rFonts w:asciiTheme="minorHAnsi" w:hAnsiTheme="minorHAnsi"/>
                <w:b/>
                <w:bCs/>
                <w:sz w:val="20"/>
                <w:szCs w:val="20"/>
              </w:rPr>
              <w:t>min. 1 h, max. 6 h)</w:t>
            </w:r>
          </w:p>
        </w:tc>
      </w:tr>
      <w:tr w:rsidR="000069D0" w:rsidRPr="00C96DF8" w:rsidTr="000069D0">
        <w:trPr>
          <w:trHeight w:val="892"/>
        </w:trPr>
        <w:tc>
          <w:tcPr>
            <w:tcW w:w="86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674C" w:rsidRPr="00C96DF8" w:rsidRDefault="0002674C" w:rsidP="000B206A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E720B0" w:rsidRPr="00C96DF8" w:rsidRDefault="00E720B0" w:rsidP="007F07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7F0708" w:rsidRPr="00C91AC5" w:rsidRDefault="00F514A2" w:rsidP="007F0708">
      <w:pPr>
        <w:jc w:val="both"/>
        <w:rPr>
          <w:b/>
          <w:sz w:val="24"/>
          <w:szCs w:val="24"/>
        </w:rPr>
      </w:pPr>
      <w:r w:rsidRPr="00C96DF8">
        <w:rPr>
          <w:b/>
          <w:sz w:val="24"/>
          <w:szCs w:val="24"/>
        </w:rPr>
        <w:t>W załączeniu d</w:t>
      </w:r>
      <w:r w:rsidR="007F0708" w:rsidRPr="00C96DF8">
        <w:rPr>
          <w:b/>
          <w:sz w:val="24"/>
          <w:szCs w:val="24"/>
        </w:rPr>
        <w:t>o niniejszego formu</w:t>
      </w:r>
      <w:r w:rsidR="007F0708" w:rsidRPr="00C91AC5">
        <w:rPr>
          <w:b/>
          <w:sz w:val="24"/>
          <w:szCs w:val="24"/>
        </w:rPr>
        <w:t>larza przedkładamy:</w:t>
      </w:r>
    </w:p>
    <w:p w:rsidR="007F0708" w:rsidRPr="00C91AC5" w:rsidRDefault="007F0708" w:rsidP="007F0708">
      <w:pPr>
        <w:ind w:left="284" w:hanging="284"/>
        <w:jc w:val="both"/>
        <w:rPr>
          <w:sz w:val="24"/>
          <w:szCs w:val="24"/>
        </w:rPr>
      </w:pPr>
      <w:r w:rsidRPr="00C91AC5">
        <w:rPr>
          <w:sz w:val="24"/>
          <w:szCs w:val="24"/>
        </w:rPr>
        <w:t>…………………………………………………….</w:t>
      </w:r>
    </w:p>
    <w:p w:rsidR="007F0708" w:rsidRPr="00C91AC5" w:rsidRDefault="003A4C49" w:rsidP="007F070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7F0708" w:rsidRPr="00C91AC5" w:rsidRDefault="007F0708" w:rsidP="007F0708">
      <w:pPr>
        <w:ind w:left="284" w:hanging="284"/>
        <w:jc w:val="both"/>
        <w:rPr>
          <w:sz w:val="24"/>
          <w:szCs w:val="24"/>
        </w:rPr>
      </w:pPr>
      <w:r w:rsidRPr="00C91AC5">
        <w:rPr>
          <w:sz w:val="24"/>
          <w:szCs w:val="24"/>
        </w:rPr>
        <w:t xml:space="preserve">……………………………………………………. </w:t>
      </w:r>
    </w:p>
    <w:p w:rsidR="007F0708" w:rsidRPr="00C91AC5" w:rsidRDefault="007F0708" w:rsidP="007F0708">
      <w:pPr>
        <w:jc w:val="both"/>
        <w:rPr>
          <w:b/>
          <w:bCs/>
          <w:sz w:val="24"/>
          <w:szCs w:val="24"/>
        </w:rPr>
      </w:pPr>
      <w:r w:rsidRPr="00C91AC5">
        <w:rPr>
          <w:b/>
          <w:bCs/>
          <w:sz w:val="24"/>
          <w:szCs w:val="24"/>
        </w:rPr>
        <w:t xml:space="preserve">Pieczęć i podpisy osób upoważnionych do reprezentowania </w:t>
      </w:r>
      <w:r w:rsidR="00C96DF8">
        <w:rPr>
          <w:b/>
          <w:bCs/>
          <w:sz w:val="24"/>
          <w:szCs w:val="24"/>
        </w:rPr>
        <w:t>Wykonawcy:</w:t>
      </w:r>
    </w:p>
    <w:p w:rsidR="007F0708" w:rsidRPr="00C91AC5" w:rsidRDefault="007F0708" w:rsidP="007F070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sz w:val="24"/>
          <w:szCs w:val="24"/>
        </w:rPr>
      </w:pPr>
      <w:r w:rsidRPr="00C91AC5">
        <w:rPr>
          <w:sz w:val="24"/>
          <w:szCs w:val="24"/>
        </w:rPr>
        <w:t>.............................</w:t>
      </w:r>
      <w:r w:rsidR="00C14DB0">
        <w:rPr>
          <w:sz w:val="24"/>
          <w:szCs w:val="24"/>
        </w:rPr>
        <w:t>............................</w:t>
      </w:r>
    </w:p>
    <w:p w:rsidR="007F0708" w:rsidRPr="00C91AC5" w:rsidRDefault="007F0708" w:rsidP="007F070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sz w:val="24"/>
          <w:szCs w:val="24"/>
        </w:rPr>
      </w:pPr>
      <w:r w:rsidRPr="00C91AC5">
        <w:rPr>
          <w:sz w:val="24"/>
          <w:szCs w:val="24"/>
        </w:rPr>
        <w:t>............................</w:t>
      </w:r>
      <w:r w:rsidR="00C14DB0">
        <w:rPr>
          <w:sz w:val="24"/>
          <w:szCs w:val="24"/>
        </w:rPr>
        <w:t>.............................</w:t>
      </w:r>
      <w:r w:rsidRPr="00C91AC5">
        <w:rPr>
          <w:sz w:val="24"/>
          <w:szCs w:val="24"/>
        </w:rPr>
        <w:t xml:space="preserve">                               </w:t>
      </w:r>
    </w:p>
    <w:p w:rsidR="00FE15D6" w:rsidRPr="00C91AC5" w:rsidRDefault="007F0708" w:rsidP="007F0708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sz w:val="24"/>
          <w:szCs w:val="24"/>
        </w:rPr>
      </w:pPr>
      <w:r w:rsidRPr="00C91AC5">
        <w:rPr>
          <w:sz w:val="24"/>
          <w:szCs w:val="24"/>
        </w:rPr>
        <w:t xml:space="preserve">   </w:t>
      </w:r>
    </w:p>
    <w:p w:rsidR="003E4F9E" w:rsidRPr="00C91AC5" w:rsidRDefault="007F0708" w:rsidP="007F0708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sz w:val="24"/>
          <w:szCs w:val="24"/>
        </w:rPr>
      </w:pPr>
      <w:r w:rsidRPr="00C91AC5">
        <w:rPr>
          <w:sz w:val="24"/>
          <w:szCs w:val="24"/>
        </w:rPr>
        <w:t xml:space="preserve">  </w:t>
      </w:r>
      <w:r w:rsidRPr="00C91AC5">
        <w:rPr>
          <w:b/>
          <w:bCs/>
          <w:sz w:val="24"/>
          <w:szCs w:val="24"/>
        </w:rPr>
        <w:t>Data podpisania oferty</w:t>
      </w:r>
      <w:r w:rsidR="00C14DB0">
        <w:rPr>
          <w:b/>
          <w:bCs/>
          <w:sz w:val="24"/>
          <w:szCs w:val="24"/>
        </w:rPr>
        <w:t xml:space="preserve"> …………….</w:t>
      </w:r>
      <w:r w:rsidRPr="00C91AC5">
        <w:rPr>
          <w:sz w:val="24"/>
          <w:szCs w:val="24"/>
        </w:rPr>
        <w:t>....................</w:t>
      </w:r>
    </w:p>
    <w:sectPr w:rsidR="003E4F9E" w:rsidRPr="00C91AC5" w:rsidSect="0004720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D4381"/>
    <w:multiLevelType w:val="hybridMultilevel"/>
    <w:tmpl w:val="082E186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6F7C277D"/>
    <w:multiLevelType w:val="hybridMultilevel"/>
    <w:tmpl w:val="552E2CB0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08"/>
    <w:rsid w:val="000069D0"/>
    <w:rsid w:val="0002029A"/>
    <w:rsid w:val="0002674C"/>
    <w:rsid w:val="00042728"/>
    <w:rsid w:val="0004720A"/>
    <w:rsid w:val="00094D78"/>
    <w:rsid w:val="000A614F"/>
    <w:rsid w:val="000B087B"/>
    <w:rsid w:val="000E0874"/>
    <w:rsid w:val="000F19FE"/>
    <w:rsid w:val="000F3987"/>
    <w:rsid w:val="000F48FF"/>
    <w:rsid w:val="0011007B"/>
    <w:rsid w:val="001102BE"/>
    <w:rsid w:val="00121DCD"/>
    <w:rsid w:val="0015146A"/>
    <w:rsid w:val="001C2062"/>
    <w:rsid w:val="001C7BEF"/>
    <w:rsid w:val="001F02FA"/>
    <w:rsid w:val="002015ED"/>
    <w:rsid w:val="00210908"/>
    <w:rsid w:val="00221C88"/>
    <w:rsid w:val="00224479"/>
    <w:rsid w:val="00242AFC"/>
    <w:rsid w:val="002461B3"/>
    <w:rsid w:val="00293E90"/>
    <w:rsid w:val="002A0938"/>
    <w:rsid w:val="002A7F0B"/>
    <w:rsid w:val="002D57D0"/>
    <w:rsid w:val="002E11D3"/>
    <w:rsid w:val="00331AE2"/>
    <w:rsid w:val="00367116"/>
    <w:rsid w:val="00373A76"/>
    <w:rsid w:val="0038483A"/>
    <w:rsid w:val="003A0DDF"/>
    <w:rsid w:val="003A296F"/>
    <w:rsid w:val="003A4C49"/>
    <w:rsid w:val="003C3FFB"/>
    <w:rsid w:val="003E37DF"/>
    <w:rsid w:val="003E4F9E"/>
    <w:rsid w:val="003E60B0"/>
    <w:rsid w:val="0041245E"/>
    <w:rsid w:val="004276FA"/>
    <w:rsid w:val="0043165D"/>
    <w:rsid w:val="0044029B"/>
    <w:rsid w:val="00451F44"/>
    <w:rsid w:val="0048286B"/>
    <w:rsid w:val="004B42C8"/>
    <w:rsid w:val="004C0B83"/>
    <w:rsid w:val="004C7394"/>
    <w:rsid w:val="004E3F21"/>
    <w:rsid w:val="005467C9"/>
    <w:rsid w:val="005964C0"/>
    <w:rsid w:val="005A414D"/>
    <w:rsid w:val="005A6F4E"/>
    <w:rsid w:val="00621523"/>
    <w:rsid w:val="00667458"/>
    <w:rsid w:val="00676816"/>
    <w:rsid w:val="006851DB"/>
    <w:rsid w:val="006871C8"/>
    <w:rsid w:val="006A6F55"/>
    <w:rsid w:val="006D6FFB"/>
    <w:rsid w:val="00713C84"/>
    <w:rsid w:val="00724D35"/>
    <w:rsid w:val="00742809"/>
    <w:rsid w:val="007578C8"/>
    <w:rsid w:val="00786C14"/>
    <w:rsid w:val="00786FF7"/>
    <w:rsid w:val="00787E65"/>
    <w:rsid w:val="007B2647"/>
    <w:rsid w:val="007B64F5"/>
    <w:rsid w:val="007E63B8"/>
    <w:rsid w:val="007E69CE"/>
    <w:rsid w:val="007F0708"/>
    <w:rsid w:val="007F2894"/>
    <w:rsid w:val="007F62F4"/>
    <w:rsid w:val="0085010E"/>
    <w:rsid w:val="0085798C"/>
    <w:rsid w:val="00866C2F"/>
    <w:rsid w:val="008913C7"/>
    <w:rsid w:val="008933DD"/>
    <w:rsid w:val="00894553"/>
    <w:rsid w:val="008C01CA"/>
    <w:rsid w:val="00901FAA"/>
    <w:rsid w:val="009078CE"/>
    <w:rsid w:val="0092019B"/>
    <w:rsid w:val="00924311"/>
    <w:rsid w:val="00941459"/>
    <w:rsid w:val="00980F55"/>
    <w:rsid w:val="00984E75"/>
    <w:rsid w:val="009909F3"/>
    <w:rsid w:val="009B47F1"/>
    <w:rsid w:val="009D3909"/>
    <w:rsid w:val="009E3A29"/>
    <w:rsid w:val="00A0730E"/>
    <w:rsid w:val="00A1226B"/>
    <w:rsid w:val="00A21617"/>
    <w:rsid w:val="00A95F72"/>
    <w:rsid w:val="00AA2CFB"/>
    <w:rsid w:val="00AC7994"/>
    <w:rsid w:val="00B30308"/>
    <w:rsid w:val="00B50AF0"/>
    <w:rsid w:val="00B72994"/>
    <w:rsid w:val="00B76EA9"/>
    <w:rsid w:val="00B90107"/>
    <w:rsid w:val="00C14DB0"/>
    <w:rsid w:val="00C50678"/>
    <w:rsid w:val="00C7492E"/>
    <w:rsid w:val="00C7500B"/>
    <w:rsid w:val="00C91AC5"/>
    <w:rsid w:val="00C96DF8"/>
    <w:rsid w:val="00CA15B6"/>
    <w:rsid w:val="00CA2EEE"/>
    <w:rsid w:val="00D23FCC"/>
    <w:rsid w:val="00D937C3"/>
    <w:rsid w:val="00DC2131"/>
    <w:rsid w:val="00DD486D"/>
    <w:rsid w:val="00DE54E5"/>
    <w:rsid w:val="00E034AF"/>
    <w:rsid w:val="00E1705D"/>
    <w:rsid w:val="00E23426"/>
    <w:rsid w:val="00E238AD"/>
    <w:rsid w:val="00E70F2D"/>
    <w:rsid w:val="00E720B0"/>
    <w:rsid w:val="00EA0965"/>
    <w:rsid w:val="00EB333F"/>
    <w:rsid w:val="00EB5FD9"/>
    <w:rsid w:val="00EE6A53"/>
    <w:rsid w:val="00EF24B4"/>
    <w:rsid w:val="00F02A13"/>
    <w:rsid w:val="00F514A2"/>
    <w:rsid w:val="00F74C3C"/>
    <w:rsid w:val="00F91BAB"/>
    <w:rsid w:val="00F91F12"/>
    <w:rsid w:val="00FA26D3"/>
    <w:rsid w:val="00FD437D"/>
    <w:rsid w:val="00FE15D6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5D5D1-D0DF-45F0-8AAA-4C75370A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070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1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qFormat/>
    <w:rsid w:val="00621523"/>
    <w:pPr>
      <w:keepNext w:val="0"/>
      <w:keepLines w:val="0"/>
      <w:spacing w:before="0" w:after="120" w:line="240" w:lineRule="auto"/>
      <w:ind w:left="788" w:hanging="431"/>
      <w:jc w:val="both"/>
      <w:outlineLvl w:val="1"/>
    </w:pPr>
    <w:rPr>
      <w:rFonts w:ascii="Tahoma" w:eastAsia="Calibri" w:hAnsi="Tahoma" w:cs="Times New Roman"/>
      <w:b w:val="0"/>
      <w:bCs w:val="0"/>
      <w:snapToGrid w:val="0"/>
      <w:color w:val="auto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F0708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7F0708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7F0708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102B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102B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1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21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21523"/>
    <w:rPr>
      <w:rFonts w:ascii="Tahoma" w:eastAsia="Calibri" w:hAnsi="Tahoma" w:cs="Times New Roman"/>
      <w:snapToGrid w:val="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2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2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26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2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EC001-5850-4E5F-B1DF-D2140ECB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Dominik Burek</cp:lastModifiedBy>
  <cp:revision>2</cp:revision>
  <cp:lastPrinted>2016-02-25T14:17:00Z</cp:lastPrinted>
  <dcterms:created xsi:type="dcterms:W3CDTF">2018-12-12T13:14:00Z</dcterms:created>
  <dcterms:modified xsi:type="dcterms:W3CDTF">2018-12-12T13:14:00Z</dcterms:modified>
</cp:coreProperties>
</file>